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9175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9"/>
        <w:gridCol w:w="2296"/>
        <w:gridCol w:w="2296"/>
        <w:gridCol w:w="2294"/>
      </w:tblGrid>
      <w:tr w:rsidR="00DB119A" w14:paraId="0D942976" w14:textId="77777777" w:rsidTr="00B25A30">
        <w:tc>
          <w:tcPr>
            <w:tcW w:w="1248" w:type="pct"/>
          </w:tcPr>
          <w:p w14:paraId="6EB58FF8" w14:textId="77777777" w:rsidR="00DB119A" w:rsidRDefault="00DB119A" w:rsidP="00B25A30"/>
        </w:tc>
        <w:tc>
          <w:tcPr>
            <w:tcW w:w="1251" w:type="pct"/>
            <w:shd w:val="clear" w:color="auto" w:fill="0D0D0D" w:themeFill="text1" w:themeFillTint="F2"/>
          </w:tcPr>
          <w:p w14:paraId="46611C66" w14:textId="77777777" w:rsidR="00DB119A" w:rsidRDefault="00DB119A" w:rsidP="00B25A30">
            <w:pPr>
              <w:jc w:val="center"/>
              <w:rPr>
                <w:color w:val="CC0A20"/>
                <w:sz w:val="20"/>
                <w:szCs w:val="20"/>
              </w:rPr>
            </w:pPr>
          </w:p>
          <w:p w14:paraId="168B3FE9" w14:textId="77777777" w:rsidR="00DB119A" w:rsidRPr="00353109" w:rsidRDefault="00DB119A" w:rsidP="00B25A30">
            <w:pPr>
              <w:jc w:val="center"/>
              <w:rPr>
                <w:color w:val="CC0A20"/>
                <w:sz w:val="20"/>
                <w:szCs w:val="20"/>
              </w:rPr>
            </w:pPr>
            <w:r w:rsidRPr="00353109">
              <w:rPr>
                <w:color w:val="CC0A20"/>
                <w:sz w:val="20"/>
                <w:szCs w:val="20"/>
              </w:rPr>
              <w:t>GUIDE POUR</w:t>
            </w:r>
          </w:p>
          <w:p w14:paraId="771F92BA" w14:textId="77777777" w:rsidR="00DB119A" w:rsidRDefault="00DB119A" w:rsidP="00B25A30">
            <w:pPr>
              <w:jc w:val="center"/>
              <w:rPr>
                <w:color w:val="CC0A20"/>
                <w:sz w:val="20"/>
                <w:szCs w:val="20"/>
              </w:rPr>
            </w:pPr>
            <w:r w:rsidRPr="00353109">
              <w:rPr>
                <w:color w:val="CC0A20"/>
                <w:sz w:val="20"/>
                <w:szCs w:val="20"/>
              </w:rPr>
              <w:t>LA VIE ASSOCIATIVE</w:t>
            </w:r>
          </w:p>
          <w:p w14:paraId="114CD58C" w14:textId="77777777" w:rsidR="00DB119A" w:rsidRPr="00DB119A" w:rsidRDefault="00DB119A" w:rsidP="00B25A30">
            <w:pPr>
              <w:jc w:val="center"/>
              <w:rPr>
                <w:color w:val="FDFCC2"/>
                <w:sz w:val="16"/>
                <w:szCs w:val="16"/>
              </w:rPr>
            </w:pPr>
            <w:r w:rsidRPr="00DB119A">
              <w:rPr>
                <w:color w:val="FDFCC2"/>
                <w:sz w:val="16"/>
                <w:szCs w:val="16"/>
              </w:rPr>
              <w:t>LES CARNETS</w:t>
            </w:r>
          </w:p>
          <w:p w14:paraId="4BA90598" w14:textId="77777777" w:rsidR="00DB119A" w:rsidRPr="00353109" w:rsidRDefault="00DB119A" w:rsidP="00B25A3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2D8A18"/>
          </w:tcPr>
          <w:p w14:paraId="2E4878BA" w14:textId="77777777" w:rsidR="00DB119A" w:rsidRDefault="00DB119A" w:rsidP="00B25A30">
            <w:pPr>
              <w:jc w:val="center"/>
              <w:rPr>
                <w:color w:val="FDFCC2"/>
                <w:sz w:val="16"/>
                <w:szCs w:val="16"/>
              </w:rPr>
            </w:pPr>
          </w:p>
          <w:p w14:paraId="2D4C4F9D" w14:textId="77777777" w:rsidR="00DB119A" w:rsidRDefault="00DB119A" w:rsidP="00B25A30">
            <w:pPr>
              <w:jc w:val="center"/>
              <w:rPr>
                <w:color w:val="FDFCC2"/>
                <w:sz w:val="16"/>
                <w:szCs w:val="16"/>
              </w:rPr>
            </w:pPr>
          </w:p>
          <w:p w14:paraId="6396FDEB" w14:textId="77777777" w:rsidR="00DB119A" w:rsidRDefault="00DB119A" w:rsidP="00B25A30">
            <w:pPr>
              <w:jc w:val="center"/>
              <w:rPr>
                <w:color w:val="FDFCC2"/>
                <w:sz w:val="16"/>
                <w:szCs w:val="16"/>
              </w:rPr>
            </w:pPr>
            <w:r>
              <w:rPr>
                <w:color w:val="FDFCC2"/>
                <w:sz w:val="16"/>
                <w:szCs w:val="16"/>
              </w:rPr>
              <w:t xml:space="preserve">DISSOUDRE </w:t>
            </w:r>
          </w:p>
          <w:p w14:paraId="32980FF1" w14:textId="77777777" w:rsidR="00DB119A" w:rsidRPr="00DB119A" w:rsidRDefault="00DB119A" w:rsidP="00B25A30">
            <w:pPr>
              <w:jc w:val="center"/>
              <w:rPr>
                <w:color w:val="FDFCC2"/>
                <w:sz w:val="16"/>
                <w:szCs w:val="16"/>
              </w:rPr>
            </w:pPr>
            <w:r>
              <w:rPr>
                <w:color w:val="FDFCC2"/>
                <w:sz w:val="16"/>
                <w:szCs w:val="16"/>
              </w:rPr>
              <w:t>UNE ASSOCIATION</w:t>
            </w:r>
          </w:p>
          <w:p w14:paraId="080747F2" w14:textId="77777777" w:rsidR="00DB119A" w:rsidRDefault="00DB119A" w:rsidP="00B25A30"/>
          <w:p w14:paraId="0EA855CA" w14:textId="77777777" w:rsidR="00DB119A" w:rsidRDefault="00DB119A" w:rsidP="00B25A30"/>
        </w:tc>
        <w:tc>
          <w:tcPr>
            <w:tcW w:w="1251" w:type="pct"/>
          </w:tcPr>
          <w:p w14:paraId="6AEFD390" w14:textId="77777777" w:rsidR="00DB119A" w:rsidRDefault="00DB119A" w:rsidP="00B25A30"/>
        </w:tc>
      </w:tr>
    </w:tbl>
    <w:p w14:paraId="09D17424" w14:textId="77777777" w:rsidR="00937E03" w:rsidRDefault="00937E03"/>
    <w:p w14:paraId="43614E50" w14:textId="77777777" w:rsidR="00F863E0" w:rsidRDefault="00F863E0"/>
    <w:p w14:paraId="1A5FCB9C" w14:textId="77777777" w:rsidR="00DB119A" w:rsidRDefault="00DB119A"/>
    <w:p w14:paraId="35F8E1F1" w14:textId="77777777" w:rsidR="00DB119A" w:rsidRDefault="00DB119A"/>
    <w:p w14:paraId="2800B07F" w14:textId="77777777" w:rsidR="00DB119A" w:rsidRDefault="00DB119A"/>
    <w:p w14:paraId="28367B10" w14:textId="77777777" w:rsidR="0018676A" w:rsidRPr="00DB119A" w:rsidRDefault="00F863E0" w:rsidP="0018676A">
      <w:pPr>
        <w:pStyle w:val="Paragraphestandard"/>
        <w:rPr>
          <w:rStyle w:val="EXEMPLES-texte"/>
          <w:rFonts w:asciiTheme="minorHAnsi" w:hAnsiTheme="minorHAnsi"/>
          <w:color w:val="369A20"/>
          <w:sz w:val="72"/>
          <w:szCs w:val="72"/>
        </w:rPr>
      </w:pPr>
      <w:r w:rsidRPr="00DB119A">
        <w:rPr>
          <w:rStyle w:val="EXEMPLES-texte"/>
          <w:rFonts w:ascii="Zapf Dingbats" w:hAnsi="Zapf Dingbats"/>
          <w:color w:val="267A13"/>
          <w:sz w:val="72"/>
          <w:szCs w:val="72"/>
        </w:rPr>
        <w:t></w:t>
      </w:r>
      <w:r w:rsidRPr="007A4C29">
        <w:t>MODELE</w:t>
      </w:r>
      <w:r w:rsidRPr="007A4C29">
        <w:rPr>
          <w:rStyle w:val="lev"/>
        </w:rPr>
        <w:br/>
      </w:r>
      <w:r w:rsidR="0018676A">
        <w:rPr>
          <w:rStyle w:val="EXEMPLES-texte"/>
          <w:rFonts w:asciiTheme="minorHAnsi" w:hAnsiTheme="minorHAnsi"/>
          <w:color w:val="369A20"/>
          <w:sz w:val="72"/>
          <w:szCs w:val="72"/>
        </w:rPr>
        <w:t>Extraits portant sur la dissolution de l’association</w:t>
      </w:r>
    </w:p>
    <w:p w14:paraId="6DB9B5AC" w14:textId="791B5270" w:rsidR="00F863E0" w:rsidRPr="00F863E0" w:rsidRDefault="00F863E0" w:rsidP="0018676A">
      <w:pPr>
        <w:pStyle w:val="Paragraphestandard"/>
        <w:rPr>
          <w:rStyle w:val="EXEMPLES-texte"/>
          <w:rFonts w:asciiTheme="minorHAnsi" w:hAnsiTheme="minorHAnsi"/>
          <w:sz w:val="24"/>
          <w:szCs w:val="24"/>
        </w:rPr>
      </w:pPr>
    </w:p>
    <w:p w14:paraId="087B7F99" w14:textId="77777777" w:rsidR="00F863E0" w:rsidRPr="00F863E0" w:rsidRDefault="00F863E0" w:rsidP="00F863E0">
      <w:pPr>
        <w:pStyle w:val="Paragraphestandard"/>
        <w:rPr>
          <w:rStyle w:val="EXEMPLES-texte"/>
          <w:rFonts w:asciiTheme="minorHAnsi" w:hAnsiTheme="minorHAnsi"/>
          <w:sz w:val="24"/>
          <w:szCs w:val="24"/>
        </w:rPr>
      </w:pPr>
      <w:r w:rsidRPr="00F863E0">
        <w:rPr>
          <w:rStyle w:val="EXEMPLES-texte"/>
          <w:rFonts w:asciiTheme="minorHAnsi" w:hAnsiTheme="minorHAnsi"/>
          <w:sz w:val="24"/>
          <w:szCs w:val="24"/>
        </w:rPr>
        <w:t>www.clae.lu</w:t>
      </w:r>
    </w:p>
    <w:p w14:paraId="04DACAA8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589D39BD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22BCF608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463759BD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547A706A" w14:textId="6862D850" w:rsidR="00F863E0" w:rsidRDefault="00F863E0" w:rsidP="00F863E0">
      <w:pPr>
        <w:pStyle w:val="Paragraphestandard"/>
        <w:rPr>
          <w:rStyle w:val="EXEMPLES-texte"/>
          <w:rFonts w:ascii="Times New Roman" w:hAnsi="Times New Roman"/>
          <w:sz w:val="24"/>
          <w:szCs w:val="24"/>
        </w:rPr>
      </w:pPr>
    </w:p>
    <w:p w14:paraId="78377AA8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03696B4F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7E4654F1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6B3597EF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11626911" w14:textId="77777777" w:rsidR="007371EE" w:rsidRDefault="007371EE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0765693A" w14:textId="77777777" w:rsidR="007371EE" w:rsidRDefault="007371EE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58828473" w14:textId="77777777" w:rsidR="007371EE" w:rsidRDefault="007371EE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0212ABBB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2152DACF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02A101AF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75CA4FD1" w14:textId="77777777" w:rsidR="00F863E0" w:rsidRDefault="00F863E0"/>
    <w:p w14:paraId="6D64FC70" w14:textId="77777777" w:rsidR="006E77E1" w:rsidRDefault="006E77E1"/>
    <w:p w14:paraId="56353AAA" w14:textId="77777777" w:rsidR="006E77E1" w:rsidRDefault="006E77E1"/>
    <w:p w14:paraId="53186DD7" w14:textId="77777777" w:rsidR="006E77E1" w:rsidRDefault="006E77E1"/>
    <w:p w14:paraId="6B3AA207" w14:textId="77777777" w:rsidR="006E77E1" w:rsidRDefault="006E77E1"/>
    <w:p w14:paraId="4366C6FA" w14:textId="77777777" w:rsidR="006E77E1" w:rsidRDefault="006E77E1"/>
    <w:p w14:paraId="58EC35F7" w14:textId="77777777" w:rsidR="006E77E1" w:rsidRDefault="006E77E1"/>
    <w:p w14:paraId="78DF3A11" w14:textId="77777777" w:rsidR="006E77E1" w:rsidRDefault="006E77E1"/>
    <w:p w14:paraId="26C38940" w14:textId="77777777" w:rsidR="006E77E1" w:rsidRDefault="006E77E1"/>
    <w:p w14:paraId="36752575" w14:textId="77777777" w:rsidR="006E77E1" w:rsidRDefault="006E77E1"/>
    <w:p w14:paraId="472ABEBD" w14:textId="77777777" w:rsidR="006E77E1" w:rsidRDefault="006E77E1"/>
    <w:p w14:paraId="4DE42C34" w14:textId="77777777" w:rsidR="006E77E1" w:rsidRDefault="006E77E1"/>
    <w:p w14:paraId="4580B509" w14:textId="77777777" w:rsidR="006E77E1" w:rsidRDefault="006E77E1" w:rsidP="006E77E1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75ADF48E" w14:textId="77777777" w:rsidR="006E77E1" w:rsidRDefault="006E77E1" w:rsidP="006E77E1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46E930B0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jc w:val="center"/>
        <w:textAlignment w:val="center"/>
        <w:rPr>
          <w:rFonts w:cs="AkzidenzGroteskBE-Regular"/>
          <w:color w:val="000000"/>
          <w:w w:val="96"/>
        </w:rPr>
      </w:pPr>
      <w:r w:rsidRPr="007371EE">
        <w:rPr>
          <w:rFonts w:cs="AkzidenzGroteskBE-Regular"/>
          <w:color w:val="000000"/>
          <w:w w:val="96"/>
        </w:rPr>
        <w:t xml:space="preserve">(Nom de l’association) </w:t>
      </w:r>
      <w:proofErr w:type="spellStart"/>
      <w:r w:rsidRPr="007371EE">
        <w:rPr>
          <w:rFonts w:cs="AkzidenzGroteskBE-Regular"/>
          <w:color w:val="000000"/>
          <w:w w:val="96"/>
        </w:rPr>
        <w:t>a.s.b.l</w:t>
      </w:r>
      <w:proofErr w:type="spellEnd"/>
      <w:r w:rsidRPr="007371EE">
        <w:rPr>
          <w:rFonts w:cs="AkzidenzGroteskBE-Regular"/>
          <w:color w:val="000000"/>
          <w:w w:val="96"/>
        </w:rPr>
        <w:t>.</w:t>
      </w:r>
    </w:p>
    <w:p w14:paraId="7AFDB6E3" w14:textId="78507F12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jc w:val="center"/>
        <w:textAlignment w:val="center"/>
        <w:rPr>
          <w:rFonts w:cs="AkzidenzGroteskBE-Regular"/>
          <w:color w:val="000000"/>
          <w:w w:val="96"/>
        </w:rPr>
      </w:pPr>
      <w:r w:rsidRPr="007371EE">
        <w:rPr>
          <w:rFonts w:cs="AkzidenzGroteskBE-Regular"/>
          <w:color w:val="000000"/>
          <w:w w:val="96"/>
        </w:rPr>
        <w:t>Siège social : (adresse précise)</w:t>
      </w:r>
    </w:p>
    <w:p w14:paraId="725E1254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jc w:val="center"/>
        <w:textAlignment w:val="center"/>
        <w:rPr>
          <w:rFonts w:cs="AkzidenzGroteskBE-Regular"/>
          <w:color w:val="000000"/>
          <w:w w:val="96"/>
        </w:rPr>
      </w:pPr>
      <w:r w:rsidRPr="007371EE">
        <w:rPr>
          <w:rFonts w:cs="AkzidenzGroteskBE-Regular"/>
          <w:color w:val="000000"/>
          <w:w w:val="96"/>
        </w:rPr>
        <w:t>R.C.S. Luxembourg (numéro RCS de l’</w:t>
      </w:r>
      <w:proofErr w:type="spellStart"/>
      <w:r w:rsidRPr="007371EE">
        <w:rPr>
          <w:rFonts w:cs="AkzidenzGroteskBE-Regular"/>
          <w:color w:val="000000"/>
          <w:w w:val="96"/>
        </w:rPr>
        <w:t>asbl</w:t>
      </w:r>
      <w:proofErr w:type="spellEnd"/>
      <w:r w:rsidRPr="007371EE">
        <w:rPr>
          <w:rFonts w:cs="AkzidenzGroteskBE-Regular"/>
          <w:color w:val="000000"/>
          <w:w w:val="96"/>
        </w:rPr>
        <w:t>)</w:t>
      </w:r>
    </w:p>
    <w:p w14:paraId="1DF22810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7371EE">
        <w:rPr>
          <w:rFonts w:cs="AkzidenzGroteskBE-Regular"/>
          <w:color w:val="000000"/>
          <w:w w:val="96"/>
        </w:rPr>
        <w:tab/>
      </w:r>
      <w:r w:rsidRPr="007371EE">
        <w:rPr>
          <w:rFonts w:cs="AkzidenzGroteskBE-Regular"/>
          <w:color w:val="000000"/>
          <w:w w:val="96"/>
        </w:rPr>
        <w:tab/>
      </w:r>
      <w:r w:rsidRPr="007371EE">
        <w:rPr>
          <w:rFonts w:cs="AkzidenzGroteskBE-Regular"/>
          <w:color w:val="000000"/>
          <w:w w:val="96"/>
        </w:rPr>
        <w:tab/>
      </w:r>
      <w:r w:rsidRPr="007371EE">
        <w:rPr>
          <w:rFonts w:cs="AkzidenzGroteskBE-Regular"/>
          <w:color w:val="000000"/>
          <w:w w:val="96"/>
        </w:rPr>
        <w:tab/>
      </w:r>
      <w:r w:rsidRPr="007371EE">
        <w:rPr>
          <w:rFonts w:cs="AkzidenzGroteskBE-Regular"/>
          <w:color w:val="000000"/>
          <w:w w:val="96"/>
        </w:rPr>
        <w:tab/>
      </w:r>
    </w:p>
    <w:p w14:paraId="6DF7B7EA" w14:textId="77777777" w:rsidR="007371EE" w:rsidRPr="0018676A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jc w:val="center"/>
        <w:textAlignment w:val="center"/>
        <w:rPr>
          <w:rFonts w:cs="HypatiaSansPro-Bold"/>
          <w:b/>
          <w:bCs/>
          <w:caps/>
          <w:color w:val="000000"/>
          <w:w w:val="96"/>
          <w:sz w:val="28"/>
          <w:szCs w:val="28"/>
        </w:rPr>
      </w:pPr>
      <w:bookmarkStart w:id="0" w:name="_GoBack"/>
      <w:bookmarkEnd w:id="0"/>
    </w:p>
    <w:p w14:paraId="2CB46CA2" w14:textId="77777777" w:rsidR="0018676A" w:rsidRPr="0018676A" w:rsidRDefault="0018676A" w:rsidP="0018676A">
      <w:pPr>
        <w:widowControl w:val="0"/>
        <w:autoSpaceDE w:val="0"/>
        <w:autoSpaceDN w:val="0"/>
        <w:adjustRightInd w:val="0"/>
        <w:spacing w:line="288" w:lineRule="auto"/>
        <w:ind w:left="227" w:right="227"/>
        <w:jc w:val="center"/>
        <w:textAlignment w:val="center"/>
        <w:rPr>
          <w:rFonts w:cs="HypatiaSansPro-Bold"/>
          <w:b/>
          <w:bCs/>
          <w:caps/>
          <w:color w:val="000000"/>
          <w:w w:val="96"/>
          <w:sz w:val="28"/>
          <w:szCs w:val="28"/>
        </w:rPr>
      </w:pPr>
      <w:r w:rsidRPr="0018676A">
        <w:rPr>
          <w:rFonts w:cs="HypatiaSansPro-Bold"/>
          <w:b/>
          <w:bCs/>
          <w:caps/>
          <w:color w:val="000000"/>
          <w:w w:val="96"/>
          <w:sz w:val="28"/>
          <w:szCs w:val="28"/>
        </w:rPr>
        <w:t xml:space="preserve">Extraits portant sur la dissolution </w:t>
      </w:r>
    </w:p>
    <w:p w14:paraId="20B856D9" w14:textId="77777777" w:rsidR="0018676A" w:rsidRPr="0018676A" w:rsidRDefault="0018676A" w:rsidP="0018676A">
      <w:pPr>
        <w:widowControl w:val="0"/>
        <w:autoSpaceDE w:val="0"/>
        <w:autoSpaceDN w:val="0"/>
        <w:adjustRightInd w:val="0"/>
        <w:spacing w:line="288" w:lineRule="auto"/>
        <w:ind w:left="227" w:right="227"/>
        <w:jc w:val="center"/>
        <w:textAlignment w:val="center"/>
        <w:rPr>
          <w:rFonts w:cs="HypatiaSansPro-Bold"/>
          <w:b/>
          <w:bCs/>
          <w:caps/>
          <w:color w:val="000000"/>
          <w:w w:val="96"/>
          <w:sz w:val="28"/>
          <w:szCs w:val="28"/>
        </w:rPr>
      </w:pPr>
      <w:r w:rsidRPr="0018676A">
        <w:rPr>
          <w:rFonts w:cs="HypatiaSansPro-Bold"/>
          <w:b/>
          <w:bCs/>
          <w:caps/>
          <w:color w:val="000000"/>
          <w:w w:val="96"/>
          <w:sz w:val="28"/>
          <w:szCs w:val="28"/>
        </w:rPr>
        <w:t>et liquidation de l’association</w:t>
      </w:r>
    </w:p>
    <w:p w14:paraId="5AE88E0F" w14:textId="77777777" w:rsidR="0018676A" w:rsidRPr="0018676A" w:rsidRDefault="0018676A" w:rsidP="0018676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4CE05BF7" w14:textId="77777777" w:rsidR="0018676A" w:rsidRDefault="0018676A" w:rsidP="0018676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269EBD60" w14:textId="77777777" w:rsidR="0018676A" w:rsidRPr="0018676A" w:rsidRDefault="0018676A" w:rsidP="0018676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18676A">
        <w:rPr>
          <w:rFonts w:cs="AkzidenzGroteskBE-Regular"/>
          <w:color w:val="000000"/>
          <w:w w:val="96"/>
        </w:rPr>
        <w:t>Il résulte du procès-verbal de l’Assemblée générale extraordinaire du . . . . . . . . . . . . que :</w:t>
      </w:r>
    </w:p>
    <w:p w14:paraId="32D3E33E" w14:textId="77777777" w:rsidR="0018676A" w:rsidRPr="0018676A" w:rsidRDefault="0018676A" w:rsidP="0018676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754A853B" w14:textId="77777777" w:rsidR="0018676A" w:rsidRDefault="0018676A" w:rsidP="0018676A">
      <w:pPr>
        <w:widowControl w:val="0"/>
        <w:autoSpaceDE w:val="0"/>
        <w:autoSpaceDN w:val="0"/>
        <w:adjustRightInd w:val="0"/>
        <w:spacing w:line="288" w:lineRule="auto"/>
        <w:ind w:left="454" w:right="227" w:hanging="283"/>
        <w:textAlignment w:val="center"/>
        <w:rPr>
          <w:rFonts w:cs="AkzidenzGroteskBE-Regular"/>
          <w:color w:val="000000"/>
          <w:w w:val="96"/>
        </w:rPr>
      </w:pPr>
      <w:r>
        <w:rPr>
          <w:rFonts w:cs="AkzidenzGroteskBE-Regular"/>
          <w:color w:val="000000"/>
          <w:w w:val="96"/>
        </w:rPr>
        <w:t xml:space="preserve">•  </w:t>
      </w:r>
      <w:r w:rsidRPr="0018676A">
        <w:rPr>
          <w:rFonts w:cs="AkzidenzGroteskBE-Regular"/>
          <w:color w:val="000000"/>
          <w:w w:val="96"/>
        </w:rPr>
        <w:t>L’Assemblée a décidé la dissolution immédiate de l’Ass</w:t>
      </w:r>
      <w:r>
        <w:rPr>
          <w:rFonts w:cs="AkzidenzGroteskBE-Regular"/>
          <w:color w:val="000000"/>
          <w:w w:val="96"/>
        </w:rPr>
        <w:t xml:space="preserve">ociation et prononce sa mise </w:t>
      </w:r>
    </w:p>
    <w:p w14:paraId="05C1936D" w14:textId="05F40F80" w:rsidR="0018676A" w:rsidRPr="0018676A" w:rsidRDefault="0018676A" w:rsidP="0018676A">
      <w:pPr>
        <w:widowControl w:val="0"/>
        <w:autoSpaceDE w:val="0"/>
        <w:autoSpaceDN w:val="0"/>
        <w:adjustRightInd w:val="0"/>
        <w:spacing w:line="288" w:lineRule="auto"/>
        <w:ind w:left="454" w:right="227" w:hanging="283"/>
        <w:textAlignment w:val="center"/>
        <w:rPr>
          <w:rFonts w:cs="AkzidenzGroteskBE-Regular"/>
          <w:color w:val="000000"/>
          <w:w w:val="96"/>
        </w:rPr>
      </w:pPr>
      <w:r>
        <w:rPr>
          <w:rFonts w:cs="AkzidenzGroteskBE-Regular"/>
          <w:color w:val="000000"/>
          <w:w w:val="96"/>
        </w:rPr>
        <w:t xml:space="preserve">    </w:t>
      </w:r>
      <w:proofErr w:type="gramStart"/>
      <w:r>
        <w:rPr>
          <w:rFonts w:cs="AkzidenzGroteskBE-Regular"/>
          <w:color w:val="000000"/>
          <w:w w:val="96"/>
        </w:rPr>
        <w:t>en</w:t>
      </w:r>
      <w:proofErr w:type="gramEnd"/>
      <w:r>
        <w:rPr>
          <w:rFonts w:cs="AkzidenzGroteskBE-Regular"/>
          <w:color w:val="000000"/>
          <w:w w:val="96"/>
        </w:rPr>
        <w:t xml:space="preserve"> </w:t>
      </w:r>
      <w:r w:rsidRPr="0018676A">
        <w:rPr>
          <w:rFonts w:cs="AkzidenzGroteskBE-Regular"/>
          <w:color w:val="000000"/>
          <w:w w:val="96"/>
        </w:rPr>
        <w:t>liquidation à compter de ce jour.</w:t>
      </w:r>
    </w:p>
    <w:p w14:paraId="6E415E2A" w14:textId="77777777" w:rsidR="0018676A" w:rsidRPr="0018676A" w:rsidRDefault="0018676A" w:rsidP="0018676A">
      <w:pPr>
        <w:widowControl w:val="0"/>
        <w:autoSpaceDE w:val="0"/>
        <w:autoSpaceDN w:val="0"/>
        <w:adjustRightInd w:val="0"/>
        <w:spacing w:line="288" w:lineRule="auto"/>
        <w:ind w:left="454" w:right="227" w:hanging="283"/>
        <w:textAlignment w:val="center"/>
        <w:rPr>
          <w:rFonts w:cs="AkzidenzGroteskBE-Regular"/>
          <w:color w:val="000000"/>
          <w:w w:val="96"/>
        </w:rPr>
      </w:pPr>
    </w:p>
    <w:p w14:paraId="7F035EF0" w14:textId="77777777" w:rsidR="0018676A" w:rsidRDefault="0018676A" w:rsidP="0018676A">
      <w:pPr>
        <w:widowControl w:val="0"/>
        <w:autoSpaceDE w:val="0"/>
        <w:autoSpaceDN w:val="0"/>
        <w:adjustRightInd w:val="0"/>
        <w:spacing w:line="288" w:lineRule="auto"/>
        <w:ind w:left="454" w:right="227" w:hanging="283"/>
        <w:textAlignment w:val="center"/>
        <w:rPr>
          <w:rFonts w:cs="AkzidenzGroteskBE-Regular"/>
          <w:color w:val="000000"/>
          <w:w w:val="96"/>
        </w:rPr>
      </w:pPr>
      <w:r>
        <w:rPr>
          <w:rFonts w:cs="AkzidenzGroteskBE-Regular"/>
          <w:color w:val="000000"/>
          <w:w w:val="96"/>
        </w:rPr>
        <w:t xml:space="preserve">•  </w:t>
      </w:r>
      <w:r w:rsidRPr="0018676A">
        <w:rPr>
          <w:rFonts w:cs="AkzidenzGroteskBE-Regular"/>
          <w:color w:val="000000"/>
          <w:w w:val="96"/>
        </w:rPr>
        <w:t xml:space="preserve">L’Assemblée a décidé d’affecter le boni de liquidation constitué par les avoirs en banque </w:t>
      </w:r>
    </w:p>
    <w:p w14:paraId="5CC6597B" w14:textId="1849DAB3" w:rsidR="0018676A" w:rsidRPr="0018676A" w:rsidRDefault="0018676A" w:rsidP="0018676A">
      <w:pPr>
        <w:widowControl w:val="0"/>
        <w:autoSpaceDE w:val="0"/>
        <w:autoSpaceDN w:val="0"/>
        <w:adjustRightInd w:val="0"/>
        <w:spacing w:line="288" w:lineRule="auto"/>
        <w:ind w:left="454" w:right="227" w:hanging="283"/>
        <w:textAlignment w:val="center"/>
        <w:rPr>
          <w:rFonts w:cs="AkzidenzGroteskBE-Regular"/>
          <w:color w:val="000000"/>
          <w:w w:val="96"/>
        </w:rPr>
      </w:pPr>
      <w:r>
        <w:rPr>
          <w:rFonts w:cs="AkzidenzGroteskBE-Regular"/>
          <w:color w:val="000000"/>
          <w:w w:val="96"/>
        </w:rPr>
        <w:t xml:space="preserve">    </w:t>
      </w:r>
      <w:proofErr w:type="gramStart"/>
      <w:r w:rsidRPr="0018676A">
        <w:rPr>
          <w:rFonts w:cs="AkzidenzGroteskBE-Regular"/>
          <w:color w:val="000000"/>
          <w:w w:val="96"/>
        </w:rPr>
        <w:t>et</w:t>
      </w:r>
      <w:proofErr w:type="gramEnd"/>
      <w:r w:rsidRPr="0018676A">
        <w:rPr>
          <w:rFonts w:cs="AkzidenzGroteskBE-Regular"/>
          <w:color w:val="000000"/>
          <w:w w:val="96"/>
        </w:rPr>
        <w:t xml:space="preserve"> en caisse à ……. .</w:t>
      </w:r>
    </w:p>
    <w:p w14:paraId="4063B700" w14:textId="77777777" w:rsidR="0018676A" w:rsidRPr="0018676A" w:rsidRDefault="0018676A" w:rsidP="0018676A">
      <w:pPr>
        <w:widowControl w:val="0"/>
        <w:autoSpaceDE w:val="0"/>
        <w:autoSpaceDN w:val="0"/>
        <w:adjustRightInd w:val="0"/>
        <w:spacing w:line="288" w:lineRule="auto"/>
        <w:ind w:left="454" w:right="227" w:hanging="283"/>
        <w:textAlignment w:val="center"/>
        <w:rPr>
          <w:rFonts w:cs="AkzidenzGroteskBE-Regular"/>
          <w:color w:val="000000"/>
          <w:w w:val="96"/>
        </w:rPr>
      </w:pPr>
    </w:p>
    <w:p w14:paraId="4C704361" w14:textId="155392C5" w:rsidR="0018676A" w:rsidRPr="0018676A" w:rsidRDefault="0018676A" w:rsidP="0018676A">
      <w:pPr>
        <w:widowControl w:val="0"/>
        <w:autoSpaceDE w:val="0"/>
        <w:autoSpaceDN w:val="0"/>
        <w:adjustRightInd w:val="0"/>
        <w:spacing w:line="288" w:lineRule="auto"/>
        <w:ind w:left="454" w:right="227" w:hanging="283"/>
        <w:textAlignment w:val="center"/>
        <w:rPr>
          <w:rFonts w:cs="AkzidenzGroteskBE-Regular"/>
          <w:color w:val="000000"/>
          <w:w w:val="96"/>
        </w:rPr>
      </w:pPr>
      <w:r>
        <w:rPr>
          <w:rFonts w:cs="AkzidenzGroteskBE-Regular"/>
          <w:color w:val="000000"/>
          <w:w w:val="96"/>
        </w:rPr>
        <w:t xml:space="preserve">•  </w:t>
      </w:r>
      <w:r w:rsidRPr="0018676A">
        <w:rPr>
          <w:rFonts w:cs="AkzidenzGroteskBE-Regular"/>
          <w:color w:val="000000"/>
          <w:w w:val="96"/>
        </w:rPr>
        <w:t>L’Assemblée a décidé de mandater M.  . . . . . (</w:t>
      </w:r>
      <w:proofErr w:type="gramStart"/>
      <w:r w:rsidRPr="0018676A">
        <w:rPr>
          <w:rFonts w:cs="AkzidenzGroteskBE-Regular"/>
          <w:color w:val="000000"/>
          <w:w w:val="96"/>
        </w:rPr>
        <w:t>nom</w:t>
      </w:r>
      <w:proofErr w:type="gramEnd"/>
      <w:r w:rsidRPr="0018676A">
        <w:rPr>
          <w:rFonts w:cs="AkzidenzGroteskBE-Regular"/>
          <w:color w:val="000000"/>
          <w:w w:val="96"/>
        </w:rPr>
        <w:t xml:space="preserve">, profession et adresse) et </w:t>
      </w:r>
    </w:p>
    <w:p w14:paraId="08ECB2EE" w14:textId="77777777" w:rsidR="0018676A" w:rsidRDefault="0018676A" w:rsidP="0018676A">
      <w:pPr>
        <w:widowControl w:val="0"/>
        <w:autoSpaceDE w:val="0"/>
        <w:autoSpaceDN w:val="0"/>
        <w:adjustRightInd w:val="0"/>
        <w:spacing w:line="288" w:lineRule="auto"/>
        <w:ind w:left="454" w:right="227" w:hanging="283"/>
        <w:textAlignment w:val="center"/>
        <w:rPr>
          <w:rFonts w:cs="AkzidenzGroteskBE-Regular"/>
          <w:color w:val="000000"/>
          <w:w w:val="96"/>
        </w:rPr>
      </w:pPr>
      <w:r>
        <w:rPr>
          <w:rFonts w:cs="AkzidenzGroteskBE-Regular"/>
          <w:color w:val="000000"/>
          <w:w w:val="96"/>
        </w:rPr>
        <w:t xml:space="preserve">    </w:t>
      </w:r>
      <w:r w:rsidRPr="0018676A">
        <w:rPr>
          <w:rFonts w:cs="AkzidenzGroteskBE-Regular"/>
          <w:color w:val="000000"/>
          <w:w w:val="96"/>
        </w:rPr>
        <w:t>M.  . . . . . (</w:t>
      </w:r>
      <w:proofErr w:type="gramStart"/>
      <w:r w:rsidRPr="0018676A">
        <w:rPr>
          <w:rFonts w:cs="AkzidenzGroteskBE-Regular"/>
          <w:color w:val="000000"/>
          <w:w w:val="96"/>
        </w:rPr>
        <w:t>nom</w:t>
      </w:r>
      <w:proofErr w:type="gramEnd"/>
      <w:r w:rsidRPr="0018676A">
        <w:rPr>
          <w:rFonts w:cs="AkzidenzGroteskBE-Regular"/>
          <w:color w:val="000000"/>
          <w:w w:val="96"/>
        </w:rPr>
        <w:t>, profession et adresse) en qualité de liquida</w:t>
      </w:r>
      <w:r>
        <w:rPr>
          <w:rFonts w:cs="AkzidenzGroteskBE-Regular"/>
          <w:color w:val="000000"/>
          <w:w w:val="96"/>
        </w:rPr>
        <w:t>teur(s) et lui/leur confère les</w:t>
      </w:r>
    </w:p>
    <w:p w14:paraId="34D0D4BA" w14:textId="77777777" w:rsidR="0018676A" w:rsidRDefault="0018676A" w:rsidP="0018676A">
      <w:pPr>
        <w:widowControl w:val="0"/>
        <w:autoSpaceDE w:val="0"/>
        <w:autoSpaceDN w:val="0"/>
        <w:adjustRightInd w:val="0"/>
        <w:spacing w:line="288" w:lineRule="auto"/>
        <w:ind w:left="454" w:right="227" w:hanging="283"/>
        <w:textAlignment w:val="center"/>
        <w:rPr>
          <w:rFonts w:cs="AkzidenzGroteskBE-Regular"/>
          <w:color w:val="000000"/>
          <w:w w:val="96"/>
        </w:rPr>
      </w:pPr>
      <w:r>
        <w:rPr>
          <w:rFonts w:cs="AkzidenzGroteskBE-Regular"/>
          <w:color w:val="000000"/>
          <w:w w:val="96"/>
        </w:rPr>
        <w:t xml:space="preserve">    </w:t>
      </w:r>
      <w:proofErr w:type="gramStart"/>
      <w:r w:rsidRPr="0018676A">
        <w:rPr>
          <w:rFonts w:cs="AkzidenzGroteskBE-Regular"/>
          <w:color w:val="000000"/>
          <w:w w:val="96"/>
        </w:rPr>
        <w:t>pouvoirs</w:t>
      </w:r>
      <w:proofErr w:type="gramEnd"/>
      <w:r w:rsidRPr="0018676A">
        <w:rPr>
          <w:rFonts w:cs="AkzidenzGroteskBE-Regular"/>
          <w:color w:val="000000"/>
          <w:w w:val="96"/>
        </w:rPr>
        <w:t xml:space="preserve"> les plus étendus pour terminer les opérations e</w:t>
      </w:r>
      <w:r>
        <w:rPr>
          <w:rFonts w:cs="AkzidenzGroteskBE-Regular"/>
          <w:color w:val="000000"/>
          <w:w w:val="96"/>
        </w:rPr>
        <w:t>n cours et attribuer le boni de</w:t>
      </w:r>
    </w:p>
    <w:p w14:paraId="09D5CBEA" w14:textId="53570825" w:rsidR="0018676A" w:rsidRPr="0018676A" w:rsidRDefault="0018676A" w:rsidP="0018676A">
      <w:pPr>
        <w:widowControl w:val="0"/>
        <w:autoSpaceDE w:val="0"/>
        <w:autoSpaceDN w:val="0"/>
        <w:adjustRightInd w:val="0"/>
        <w:spacing w:line="288" w:lineRule="auto"/>
        <w:ind w:left="454" w:right="227" w:hanging="283"/>
        <w:textAlignment w:val="center"/>
        <w:rPr>
          <w:rFonts w:cs="AkzidenzGroteskBE-Regular"/>
          <w:color w:val="000000"/>
          <w:w w:val="96"/>
        </w:rPr>
      </w:pPr>
      <w:r>
        <w:rPr>
          <w:rFonts w:cs="AkzidenzGroteskBE-Regular"/>
          <w:color w:val="000000"/>
          <w:w w:val="96"/>
        </w:rPr>
        <w:t xml:space="preserve">    </w:t>
      </w:r>
      <w:proofErr w:type="gramStart"/>
      <w:r w:rsidRPr="0018676A">
        <w:rPr>
          <w:rFonts w:cs="AkzidenzGroteskBE-Regular"/>
          <w:color w:val="000000"/>
          <w:w w:val="96"/>
        </w:rPr>
        <w:t>liquidation</w:t>
      </w:r>
      <w:proofErr w:type="gramEnd"/>
      <w:r w:rsidRPr="0018676A">
        <w:rPr>
          <w:rFonts w:cs="AkzidenzGroteskBE-Regular"/>
          <w:color w:val="000000"/>
          <w:w w:val="96"/>
        </w:rPr>
        <w:t xml:space="preserve"> selon les modalités définies dans la résolution précédente. </w:t>
      </w:r>
    </w:p>
    <w:p w14:paraId="69FC8428" w14:textId="77777777" w:rsidR="0018676A" w:rsidRPr="0018676A" w:rsidRDefault="0018676A" w:rsidP="0018676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1766DC8F" w14:textId="77777777" w:rsidR="0018676A" w:rsidRPr="0018676A" w:rsidRDefault="0018676A" w:rsidP="0018676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18676A">
        <w:rPr>
          <w:rFonts w:cs="AkzidenzGroteskBE-Regular"/>
          <w:color w:val="000000"/>
          <w:w w:val="96"/>
        </w:rPr>
        <w:t>L’Assemblée donne également pouvoir au(x) liquidateur(s) d’accomplir toutes les formalités déclaratives et de publicité liées à la dissolution et liquidation.</w:t>
      </w:r>
    </w:p>
    <w:p w14:paraId="60280E3F" w14:textId="77777777" w:rsidR="0018676A" w:rsidRPr="0018676A" w:rsidRDefault="0018676A" w:rsidP="0018676A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028FC762" w14:textId="77777777" w:rsidR="007371EE" w:rsidRPr="0018676A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60E09C51" w14:textId="77777777" w:rsidR="007371EE" w:rsidRPr="0018676A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23D9C598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747E0D7D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22D87A3C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7371EE">
        <w:rPr>
          <w:rFonts w:cs="AkzidenzGroteskBE-Regular"/>
          <w:color w:val="000000"/>
          <w:w w:val="96"/>
        </w:rPr>
        <w:t xml:space="preserve">Pour extrait conforme, </w:t>
      </w:r>
    </w:p>
    <w:p w14:paraId="65D61328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7371EE">
        <w:rPr>
          <w:rFonts w:cs="AkzidenzGroteskBE-Regular"/>
          <w:color w:val="000000"/>
          <w:w w:val="96"/>
        </w:rPr>
        <w:t>Pour inscription</w:t>
      </w:r>
    </w:p>
    <w:p w14:paraId="60A9CAAF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7371EE">
        <w:rPr>
          <w:rFonts w:cs="AkzidenzGroteskBE-Regular"/>
          <w:color w:val="000000"/>
          <w:w w:val="96"/>
        </w:rPr>
        <w:t>- réquisition-</w:t>
      </w:r>
    </w:p>
    <w:p w14:paraId="6CD17DA7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7371EE">
        <w:rPr>
          <w:rFonts w:cs="AkzidenzGroteskBE-Regular"/>
          <w:color w:val="000000"/>
          <w:w w:val="96"/>
        </w:rPr>
        <w:t>Un mandataire</w:t>
      </w:r>
    </w:p>
    <w:p w14:paraId="3BCE66F4" w14:textId="77777777" w:rsidR="007371EE" w:rsidRPr="007371EE" w:rsidRDefault="007371EE" w:rsidP="007371EE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ascii="AkzidenzGroteskBE-Regular" w:hAnsi="AkzidenzGroteskBE-Regular" w:cs="AkzidenzGroteskBE-Regular"/>
          <w:color w:val="000000"/>
          <w:w w:val="96"/>
          <w:sz w:val="18"/>
          <w:szCs w:val="18"/>
        </w:rPr>
      </w:pPr>
    </w:p>
    <w:p w14:paraId="54AC8574" w14:textId="6C40F83E" w:rsidR="00D251C1" w:rsidRPr="00A95922" w:rsidRDefault="00D251C1" w:rsidP="00A95922">
      <w:pPr>
        <w:pStyle w:val="Paragraphestandard"/>
        <w:ind w:left="227"/>
        <w:jc w:val="left"/>
        <w:rPr>
          <w:rFonts w:cs="AkzidenzGroteskBE-Regular"/>
          <w:color w:val="000000"/>
          <w:w w:val="96"/>
          <w:sz w:val="24"/>
          <w:szCs w:val="24"/>
        </w:rPr>
      </w:pPr>
    </w:p>
    <w:sectPr w:rsidR="00D251C1" w:rsidRPr="00A95922" w:rsidSect="007371EE">
      <w:pgSz w:w="11900" w:h="16840"/>
      <w:pgMar w:top="1276" w:right="985" w:bottom="851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kzidenzGroteskBE-Regular">
    <w:altName w:val="Akzidenz Grotesk B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ypatiaSansPro-Bold">
    <w:altName w:val="Hypatia Sans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Zapf Dingbats"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3E0"/>
    <w:rsid w:val="00041FA2"/>
    <w:rsid w:val="0018676A"/>
    <w:rsid w:val="00353109"/>
    <w:rsid w:val="006E77E1"/>
    <w:rsid w:val="007371EE"/>
    <w:rsid w:val="0078187F"/>
    <w:rsid w:val="00902D4D"/>
    <w:rsid w:val="00937E03"/>
    <w:rsid w:val="00A95922"/>
    <w:rsid w:val="00CF2320"/>
    <w:rsid w:val="00D251C1"/>
    <w:rsid w:val="00DB119A"/>
    <w:rsid w:val="00F863E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58859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F86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863E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63E0"/>
    <w:rPr>
      <w:rFonts w:ascii="Lucida Grande" w:hAnsi="Lucida Grande" w:cs="Lucida Grande"/>
      <w:sz w:val="18"/>
      <w:szCs w:val="18"/>
    </w:rPr>
  </w:style>
  <w:style w:type="paragraph" w:customStyle="1" w:styleId="Paragraphestandard">
    <w:name w:val="[Paragraphe standard]"/>
    <w:basedOn w:val="Normal"/>
    <w:uiPriority w:val="99"/>
    <w:rsid w:val="00F863E0"/>
    <w:pPr>
      <w:widowControl w:val="0"/>
      <w:autoSpaceDE w:val="0"/>
      <w:autoSpaceDN w:val="0"/>
      <w:adjustRightInd w:val="0"/>
      <w:spacing w:line="288" w:lineRule="auto"/>
      <w:ind w:right="227"/>
      <w:jc w:val="center"/>
      <w:textAlignment w:val="center"/>
    </w:pPr>
    <w:rPr>
      <w:rFonts w:cs="Times New Roman"/>
      <w:b/>
      <w:sz w:val="52"/>
      <w:szCs w:val="52"/>
    </w:rPr>
  </w:style>
  <w:style w:type="character" w:customStyle="1" w:styleId="EXEMPLES-texte">
    <w:name w:val="EXEMPLES-texte"/>
    <w:basedOn w:val="Policepardfaut"/>
    <w:uiPriority w:val="99"/>
    <w:rsid w:val="00F863E0"/>
    <w:rPr>
      <w:rFonts w:ascii="AkzidenzGroteskBE-Regular" w:hAnsi="AkzidenzGroteskBE-Regular" w:cs="AkzidenzGroteskBE-Regular"/>
      <w:w w:val="96"/>
      <w:sz w:val="20"/>
      <w:szCs w:val="20"/>
    </w:rPr>
  </w:style>
  <w:style w:type="character" w:styleId="lev">
    <w:name w:val="Strong"/>
    <w:basedOn w:val="Policepardfaut"/>
    <w:uiPriority w:val="22"/>
    <w:qFormat/>
    <w:rsid w:val="00F863E0"/>
    <w:rPr>
      <w:b/>
      <w:bCs/>
    </w:rPr>
  </w:style>
  <w:style w:type="paragraph" w:customStyle="1" w:styleId="Aucunstyle">
    <w:name w:val="[Aucun style]"/>
    <w:rsid w:val="00D251C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EXEMPLES-titre">
    <w:name w:val="EXEMPLES-titre"/>
    <w:uiPriority w:val="99"/>
    <w:rsid w:val="00D251C1"/>
    <w:rPr>
      <w:rFonts w:ascii="HypatiaSansPro-Bold" w:hAnsi="HypatiaSansPro-Bold" w:cs="HypatiaSansPro-Bold"/>
      <w:b/>
      <w:bCs/>
      <w:caps/>
      <w:color w:val="000000"/>
      <w:w w:val="96"/>
      <w:sz w:val="18"/>
      <w:szCs w:val="18"/>
    </w:rPr>
  </w:style>
  <w:style w:type="character" w:customStyle="1" w:styleId="TEXTE">
    <w:name w:val="TEXTE"/>
    <w:uiPriority w:val="99"/>
    <w:rsid w:val="00A95922"/>
    <w:rPr>
      <w:rFonts w:ascii="AkzidenzGroteskBE-Regular" w:hAnsi="AkzidenzGroteskBE-Regular" w:cs="AkzidenzGroteskBE-Regular"/>
      <w:w w:val="96"/>
      <w:sz w:val="20"/>
      <w:szCs w:val="20"/>
    </w:rPr>
  </w:style>
  <w:style w:type="character" w:customStyle="1" w:styleId="EXEMPLES-soustitre">
    <w:name w:val="EXEMPLES-sous titre"/>
    <w:uiPriority w:val="99"/>
    <w:rsid w:val="00A95922"/>
    <w:rPr>
      <w:rFonts w:ascii="HypatiaSansPro-Bold" w:hAnsi="HypatiaSansPro-Bold" w:cs="HypatiaSansPro-Bold"/>
      <w:b/>
      <w:bCs/>
      <w:caps/>
      <w:color w:val="000000"/>
      <w:w w:val="96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F86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863E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63E0"/>
    <w:rPr>
      <w:rFonts w:ascii="Lucida Grande" w:hAnsi="Lucida Grande" w:cs="Lucida Grande"/>
      <w:sz w:val="18"/>
      <w:szCs w:val="18"/>
    </w:rPr>
  </w:style>
  <w:style w:type="paragraph" w:customStyle="1" w:styleId="Paragraphestandard">
    <w:name w:val="[Paragraphe standard]"/>
    <w:basedOn w:val="Normal"/>
    <w:uiPriority w:val="99"/>
    <w:rsid w:val="00F863E0"/>
    <w:pPr>
      <w:widowControl w:val="0"/>
      <w:autoSpaceDE w:val="0"/>
      <w:autoSpaceDN w:val="0"/>
      <w:adjustRightInd w:val="0"/>
      <w:spacing w:line="288" w:lineRule="auto"/>
      <w:ind w:right="227"/>
      <w:jc w:val="center"/>
      <w:textAlignment w:val="center"/>
    </w:pPr>
    <w:rPr>
      <w:rFonts w:cs="Times New Roman"/>
      <w:b/>
      <w:sz w:val="52"/>
      <w:szCs w:val="52"/>
    </w:rPr>
  </w:style>
  <w:style w:type="character" w:customStyle="1" w:styleId="EXEMPLES-texte">
    <w:name w:val="EXEMPLES-texte"/>
    <w:basedOn w:val="Policepardfaut"/>
    <w:uiPriority w:val="99"/>
    <w:rsid w:val="00F863E0"/>
    <w:rPr>
      <w:rFonts w:ascii="AkzidenzGroteskBE-Regular" w:hAnsi="AkzidenzGroteskBE-Regular" w:cs="AkzidenzGroteskBE-Regular"/>
      <w:w w:val="96"/>
      <w:sz w:val="20"/>
      <w:szCs w:val="20"/>
    </w:rPr>
  </w:style>
  <w:style w:type="character" w:styleId="lev">
    <w:name w:val="Strong"/>
    <w:basedOn w:val="Policepardfaut"/>
    <w:uiPriority w:val="22"/>
    <w:qFormat/>
    <w:rsid w:val="00F863E0"/>
    <w:rPr>
      <w:b/>
      <w:bCs/>
    </w:rPr>
  </w:style>
  <w:style w:type="paragraph" w:customStyle="1" w:styleId="Aucunstyle">
    <w:name w:val="[Aucun style]"/>
    <w:rsid w:val="00D251C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EXEMPLES-titre">
    <w:name w:val="EXEMPLES-titre"/>
    <w:uiPriority w:val="99"/>
    <w:rsid w:val="00D251C1"/>
    <w:rPr>
      <w:rFonts w:ascii="HypatiaSansPro-Bold" w:hAnsi="HypatiaSansPro-Bold" w:cs="HypatiaSansPro-Bold"/>
      <w:b/>
      <w:bCs/>
      <w:caps/>
      <w:color w:val="000000"/>
      <w:w w:val="96"/>
      <w:sz w:val="18"/>
      <w:szCs w:val="18"/>
    </w:rPr>
  </w:style>
  <w:style w:type="character" w:customStyle="1" w:styleId="TEXTE">
    <w:name w:val="TEXTE"/>
    <w:uiPriority w:val="99"/>
    <w:rsid w:val="00A95922"/>
    <w:rPr>
      <w:rFonts w:ascii="AkzidenzGroteskBE-Regular" w:hAnsi="AkzidenzGroteskBE-Regular" w:cs="AkzidenzGroteskBE-Regular"/>
      <w:w w:val="96"/>
      <w:sz w:val="20"/>
      <w:szCs w:val="20"/>
    </w:rPr>
  </w:style>
  <w:style w:type="character" w:customStyle="1" w:styleId="EXEMPLES-soustitre">
    <w:name w:val="EXEMPLES-sous titre"/>
    <w:uiPriority w:val="99"/>
    <w:rsid w:val="00A95922"/>
    <w:rPr>
      <w:rFonts w:ascii="HypatiaSansPro-Bold" w:hAnsi="HypatiaSansPro-Bold" w:cs="HypatiaSansPro-Bold"/>
      <w:b/>
      <w:bCs/>
      <w:caps/>
      <w:color w:val="000000"/>
      <w:w w:val="9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201</Words>
  <Characters>1108</Characters>
  <Application>Microsoft Macintosh Word</Application>
  <DocSecurity>0</DocSecurity>
  <Lines>9</Lines>
  <Paragraphs>2</Paragraphs>
  <ScaleCrop>false</ScaleCrop>
  <Company>Claudine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Claudine</dc:creator>
  <cp:keywords/>
  <dc:description/>
  <cp:lastModifiedBy>Claudine</cp:lastModifiedBy>
  <cp:revision>10</cp:revision>
  <cp:lastPrinted>2017-03-15T13:49:00Z</cp:lastPrinted>
  <dcterms:created xsi:type="dcterms:W3CDTF">2017-03-15T13:30:00Z</dcterms:created>
  <dcterms:modified xsi:type="dcterms:W3CDTF">2017-03-15T16:03:00Z</dcterms:modified>
</cp:coreProperties>
</file>