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8C8336" w14:textId="054CD208" w:rsidR="00713448" w:rsidRPr="001B3320" w:rsidRDefault="00713448" w:rsidP="00713448">
      <w:pPr>
        <w:pStyle w:val="Paragraphestandard"/>
        <w:jc w:val="left"/>
        <w:rPr>
          <w:rStyle w:val="EXEMPLES-texte"/>
          <w:rFonts w:asciiTheme="majorHAnsi" w:hAnsiTheme="majorHAnsi" w:cstheme="majorHAnsi"/>
          <w:sz w:val="24"/>
          <w:szCs w:val="24"/>
        </w:rPr>
      </w:pPr>
    </w:p>
    <w:p w14:paraId="6F2235A0" w14:textId="77777777" w:rsidR="001B3320" w:rsidRPr="001B3320" w:rsidRDefault="001B3320" w:rsidP="00713448">
      <w:pPr>
        <w:pStyle w:val="Paragraphestandard"/>
        <w:jc w:val="left"/>
        <w:rPr>
          <w:rStyle w:val="EXEMPLES-texte"/>
          <w:rFonts w:asciiTheme="majorHAnsi" w:hAnsiTheme="majorHAnsi" w:cstheme="majorHAnsi"/>
          <w:sz w:val="24"/>
          <w:szCs w:val="24"/>
        </w:rPr>
      </w:pPr>
    </w:p>
    <w:p w14:paraId="3B1619DB" w14:textId="77777777" w:rsidR="001B4B3C" w:rsidRPr="001B3320" w:rsidRDefault="001B4B3C" w:rsidP="001B3320">
      <w:pPr>
        <w:widowControl w:val="0"/>
        <w:autoSpaceDE w:val="0"/>
        <w:autoSpaceDN w:val="0"/>
        <w:adjustRightInd w:val="0"/>
        <w:spacing w:line="288" w:lineRule="auto"/>
        <w:textAlignment w:val="center"/>
        <w:rPr>
          <w:rFonts w:asciiTheme="majorHAnsi" w:hAnsiTheme="majorHAnsi" w:cstheme="majorHAnsi"/>
          <w:b/>
          <w:bCs/>
          <w:caps/>
          <w:color w:val="000000"/>
          <w:w w:val="96"/>
        </w:rPr>
      </w:pPr>
    </w:p>
    <w:p w14:paraId="601EF004" w14:textId="77777777" w:rsidR="001B4B3C" w:rsidRPr="001B3320" w:rsidRDefault="001B4B3C" w:rsidP="00661F42">
      <w:pPr>
        <w:widowControl w:val="0"/>
        <w:autoSpaceDE w:val="0"/>
        <w:autoSpaceDN w:val="0"/>
        <w:adjustRightInd w:val="0"/>
        <w:spacing w:line="288" w:lineRule="auto"/>
        <w:jc w:val="center"/>
        <w:textAlignment w:val="center"/>
        <w:rPr>
          <w:rFonts w:asciiTheme="majorHAnsi" w:hAnsiTheme="majorHAnsi" w:cstheme="majorHAnsi"/>
          <w:b/>
          <w:bCs/>
          <w:caps/>
          <w:color w:val="000000"/>
          <w:w w:val="96"/>
          <w:sz w:val="20"/>
          <w:szCs w:val="20"/>
        </w:rPr>
      </w:pPr>
    </w:p>
    <w:p w14:paraId="7588D857" w14:textId="381D8909" w:rsidR="00661F42" w:rsidRPr="001B3320" w:rsidRDefault="00661F42" w:rsidP="00661F42">
      <w:pPr>
        <w:widowControl w:val="0"/>
        <w:autoSpaceDE w:val="0"/>
        <w:autoSpaceDN w:val="0"/>
        <w:adjustRightInd w:val="0"/>
        <w:spacing w:line="288" w:lineRule="auto"/>
        <w:jc w:val="center"/>
        <w:textAlignment w:val="center"/>
        <w:rPr>
          <w:rFonts w:asciiTheme="majorHAnsi" w:hAnsiTheme="majorHAnsi" w:cs="Calibri (Titres)"/>
          <w:b/>
          <w:bCs/>
          <w:color w:val="000000"/>
          <w:w w:val="96"/>
          <w:sz w:val="32"/>
          <w:szCs w:val="32"/>
        </w:rPr>
      </w:pPr>
      <w:r w:rsidRPr="001B3320">
        <w:rPr>
          <w:rFonts w:asciiTheme="majorHAnsi" w:hAnsiTheme="majorHAnsi" w:cs="Calibri (Titres)"/>
          <w:b/>
          <w:bCs/>
          <w:color w:val="000000"/>
          <w:w w:val="96"/>
          <w:sz w:val="32"/>
          <w:szCs w:val="32"/>
        </w:rPr>
        <w:t>Abréviation, Nom de l’association, Association sans but lucratif</w:t>
      </w:r>
    </w:p>
    <w:p w14:paraId="1DE07513" w14:textId="77777777" w:rsidR="00661F42" w:rsidRPr="001B3320" w:rsidRDefault="00661F42" w:rsidP="00661F42">
      <w:pPr>
        <w:widowControl w:val="0"/>
        <w:autoSpaceDE w:val="0"/>
        <w:autoSpaceDN w:val="0"/>
        <w:adjustRightInd w:val="0"/>
        <w:spacing w:line="288" w:lineRule="auto"/>
        <w:jc w:val="center"/>
        <w:textAlignment w:val="center"/>
        <w:rPr>
          <w:rFonts w:asciiTheme="majorHAnsi" w:hAnsiTheme="majorHAnsi" w:cstheme="majorHAnsi"/>
          <w:color w:val="000000"/>
          <w:w w:val="96"/>
        </w:rPr>
      </w:pPr>
    </w:p>
    <w:p w14:paraId="46F809EE" w14:textId="1122CF57" w:rsidR="00661F42" w:rsidRPr="001B3320" w:rsidRDefault="00661F42" w:rsidP="00661F42">
      <w:pPr>
        <w:widowControl w:val="0"/>
        <w:autoSpaceDE w:val="0"/>
        <w:autoSpaceDN w:val="0"/>
        <w:adjustRightInd w:val="0"/>
        <w:spacing w:line="288" w:lineRule="auto"/>
        <w:jc w:val="center"/>
        <w:textAlignment w:val="center"/>
        <w:rPr>
          <w:rFonts w:asciiTheme="majorHAnsi" w:hAnsiTheme="majorHAnsi" w:cstheme="majorHAnsi"/>
          <w:b/>
          <w:bCs/>
          <w:caps/>
          <w:color w:val="000000"/>
          <w:w w:val="96"/>
        </w:rPr>
      </w:pPr>
      <w:r w:rsidRPr="001B3320">
        <w:rPr>
          <w:rFonts w:asciiTheme="majorHAnsi" w:hAnsiTheme="majorHAnsi" w:cstheme="majorHAnsi"/>
          <w:b/>
          <w:bCs/>
          <w:caps/>
          <w:color w:val="000000"/>
          <w:w w:val="96"/>
        </w:rPr>
        <w:t>Siège social :</w:t>
      </w:r>
      <w:r w:rsidRPr="001B3320">
        <w:rPr>
          <w:rFonts w:asciiTheme="majorHAnsi" w:hAnsiTheme="majorHAnsi" w:cs="Calibri (Titres)"/>
          <w:b/>
          <w:bCs/>
          <w:color w:val="000000"/>
          <w:w w:val="96"/>
        </w:rPr>
        <w:t xml:space="preserve"> </w:t>
      </w:r>
      <w:r w:rsidRPr="001B3320">
        <w:rPr>
          <w:rFonts w:asciiTheme="majorHAnsi" w:hAnsiTheme="majorHAnsi" w:cs="Calibri (Titres)"/>
          <w:b/>
          <w:bCs/>
          <w:color w:val="E36C0A" w:themeColor="accent6" w:themeShade="BF"/>
          <w:w w:val="96"/>
        </w:rPr>
        <w:t>5 rue du Large, L-4204 Esch-sur-Alzette</w:t>
      </w:r>
    </w:p>
    <w:p w14:paraId="3EE08DA1" w14:textId="4C1FFD08" w:rsidR="00EE6ECA" w:rsidRPr="001B3320" w:rsidRDefault="00EE6ECA" w:rsidP="001B4B3C">
      <w:pPr>
        <w:widowControl w:val="0"/>
        <w:autoSpaceDE w:val="0"/>
        <w:autoSpaceDN w:val="0"/>
        <w:adjustRightInd w:val="0"/>
        <w:spacing w:line="288" w:lineRule="auto"/>
        <w:textAlignment w:val="center"/>
        <w:rPr>
          <w:rFonts w:asciiTheme="majorHAnsi" w:hAnsiTheme="majorHAnsi" w:cstheme="majorHAnsi"/>
          <w:color w:val="000000"/>
          <w:w w:val="96"/>
          <w:sz w:val="20"/>
          <w:szCs w:val="20"/>
        </w:rPr>
      </w:pPr>
    </w:p>
    <w:p w14:paraId="023AF274" w14:textId="77777777" w:rsidR="001B4B3C" w:rsidRPr="001B3320" w:rsidRDefault="001B4B3C" w:rsidP="001B4B3C">
      <w:pPr>
        <w:widowControl w:val="0"/>
        <w:autoSpaceDE w:val="0"/>
        <w:autoSpaceDN w:val="0"/>
        <w:adjustRightInd w:val="0"/>
        <w:spacing w:line="288" w:lineRule="auto"/>
        <w:textAlignment w:val="center"/>
        <w:rPr>
          <w:rFonts w:asciiTheme="majorHAnsi" w:hAnsiTheme="majorHAnsi" w:cstheme="majorHAnsi"/>
          <w:color w:val="000000"/>
          <w:w w:val="96"/>
        </w:rPr>
      </w:pPr>
    </w:p>
    <w:p w14:paraId="402FA410" w14:textId="77777777" w:rsidR="00661F42" w:rsidRPr="001B3320" w:rsidRDefault="00661F42" w:rsidP="00661F42">
      <w:pPr>
        <w:widowControl w:val="0"/>
        <w:autoSpaceDE w:val="0"/>
        <w:autoSpaceDN w:val="0"/>
        <w:adjustRightInd w:val="0"/>
        <w:spacing w:line="288" w:lineRule="auto"/>
        <w:jc w:val="center"/>
        <w:textAlignment w:val="center"/>
        <w:rPr>
          <w:rFonts w:asciiTheme="majorHAnsi" w:hAnsiTheme="majorHAnsi" w:cstheme="majorHAnsi"/>
          <w:b/>
          <w:bCs/>
          <w:caps/>
          <w:color w:val="000000"/>
          <w:w w:val="96"/>
          <w:sz w:val="30"/>
          <w:szCs w:val="30"/>
        </w:rPr>
      </w:pPr>
      <w:r w:rsidRPr="001B3320">
        <w:rPr>
          <w:rFonts w:asciiTheme="majorHAnsi" w:hAnsiTheme="majorHAnsi" w:cstheme="majorHAnsi"/>
          <w:b/>
          <w:bCs/>
          <w:caps/>
          <w:color w:val="000000"/>
          <w:w w:val="96"/>
          <w:sz w:val="30"/>
          <w:szCs w:val="30"/>
        </w:rPr>
        <w:t>STATUTS</w:t>
      </w:r>
    </w:p>
    <w:p w14:paraId="7EB5DD2A" w14:textId="77777777" w:rsidR="00661F42" w:rsidRPr="001B3320" w:rsidRDefault="00661F42" w:rsidP="00661F42">
      <w:pPr>
        <w:widowControl w:val="0"/>
        <w:autoSpaceDE w:val="0"/>
        <w:autoSpaceDN w:val="0"/>
        <w:adjustRightInd w:val="0"/>
        <w:spacing w:line="288" w:lineRule="auto"/>
        <w:jc w:val="center"/>
        <w:textAlignment w:val="center"/>
        <w:rPr>
          <w:rFonts w:asciiTheme="majorHAnsi" w:hAnsiTheme="majorHAnsi" w:cstheme="majorHAnsi"/>
          <w:b/>
          <w:bCs/>
          <w:caps/>
          <w:color w:val="000000"/>
          <w:w w:val="96"/>
        </w:rPr>
      </w:pPr>
    </w:p>
    <w:p w14:paraId="1C18F299" w14:textId="77777777" w:rsidR="00661F42" w:rsidRPr="001B3320" w:rsidRDefault="00661F42" w:rsidP="00661F42">
      <w:pPr>
        <w:widowControl w:val="0"/>
        <w:autoSpaceDE w:val="0"/>
        <w:autoSpaceDN w:val="0"/>
        <w:adjustRightInd w:val="0"/>
        <w:spacing w:line="288" w:lineRule="auto"/>
        <w:ind w:left="113" w:right="113"/>
        <w:jc w:val="both"/>
        <w:textAlignment w:val="center"/>
        <w:rPr>
          <w:rFonts w:asciiTheme="majorHAnsi" w:hAnsiTheme="majorHAnsi" w:cstheme="majorHAnsi"/>
          <w:color w:val="000000"/>
          <w:w w:val="96"/>
        </w:rPr>
      </w:pPr>
      <w:r w:rsidRPr="001B3320">
        <w:rPr>
          <w:rFonts w:asciiTheme="majorHAnsi" w:hAnsiTheme="majorHAnsi" w:cstheme="majorHAnsi"/>
          <w:b/>
          <w:bCs/>
          <w:caps/>
          <w:color w:val="000000"/>
          <w:w w:val="96"/>
        </w:rPr>
        <w:t>Entre les soussignés :</w:t>
      </w:r>
    </w:p>
    <w:p w14:paraId="041F8CC9" w14:textId="77777777" w:rsidR="00661F42" w:rsidRPr="001B3320" w:rsidRDefault="00661F42" w:rsidP="001B4B3C">
      <w:pPr>
        <w:widowControl w:val="0"/>
        <w:autoSpaceDE w:val="0"/>
        <w:autoSpaceDN w:val="0"/>
        <w:adjustRightInd w:val="0"/>
        <w:spacing w:after="60" w:line="288" w:lineRule="auto"/>
        <w:ind w:left="113" w:right="113"/>
        <w:jc w:val="both"/>
        <w:textAlignment w:val="center"/>
        <w:rPr>
          <w:rFonts w:asciiTheme="majorHAnsi" w:hAnsiTheme="majorHAnsi" w:cstheme="majorHAnsi"/>
          <w:color w:val="000000"/>
          <w:w w:val="96"/>
        </w:rPr>
      </w:pPr>
      <w:r w:rsidRPr="001B3320">
        <w:rPr>
          <w:rFonts w:asciiTheme="majorHAnsi" w:hAnsiTheme="majorHAnsi" w:cstheme="majorHAnsi"/>
          <w:color w:val="000000"/>
          <w:w w:val="96"/>
        </w:rPr>
        <w:t>- Prénom, Nom, domicile, profession, nationalité(s)</w:t>
      </w:r>
    </w:p>
    <w:p w14:paraId="4968AD25" w14:textId="77777777" w:rsidR="00661F42" w:rsidRPr="001B3320" w:rsidRDefault="00661F42" w:rsidP="001B4B3C">
      <w:pPr>
        <w:widowControl w:val="0"/>
        <w:autoSpaceDE w:val="0"/>
        <w:autoSpaceDN w:val="0"/>
        <w:adjustRightInd w:val="0"/>
        <w:spacing w:after="60" w:line="288" w:lineRule="auto"/>
        <w:ind w:left="113" w:right="113"/>
        <w:jc w:val="both"/>
        <w:textAlignment w:val="center"/>
        <w:rPr>
          <w:rFonts w:asciiTheme="majorHAnsi" w:hAnsiTheme="majorHAnsi" w:cstheme="majorHAnsi"/>
          <w:color w:val="000000"/>
          <w:w w:val="96"/>
        </w:rPr>
      </w:pPr>
      <w:r w:rsidRPr="001B3320">
        <w:rPr>
          <w:rFonts w:asciiTheme="majorHAnsi" w:hAnsiTheme="majorHAnsi" w:cstheme="majorHAnsi"/>
          <w:color w:val="000000"/>
          <w:w w:val="96"/>
        </w:rPr>
        <w:t>- Prénom, Nom, domicile, profession, nationalité(s)</w:t>
      </w:r>
    </w:p>
    <w:p w14:paraId="4FC75223" w14:textId="1A7EFD51" w:rsidR="00661F42" w:rsidRPr="001B3320" w:rsidRDefault="00661F42" w:rsidP="001B4B3C">
      <w:pPr>
        <w:widowControl w:val="0"/>
        <w:autoSpaceDE w:val="0"/>
        <w:autoSpaceDN w:val="0"/>
        <w:adjustRightInd w:val="0"/>
        <w:spacing w:after="60" w:line="288" w:lineRule="auto"/>
        <w:ind w:left="113" w:right="113"/>
        <w:jc w:val="both"/>
        <w:textAlignment w:val="center"/>
        <w:rPr>
          <w:rFonts w:asciiTheme="majorHAnsi" w:hAnsiTheme="majorHAnsi" w:cstheme="majorHAnsi"/>
          <w:color w:val="000000"/>
          <w:w w:val="96"/>
        </w:rPr>
      </w:pPr>
      <w:r w:rsidRPr="001B3320">
        <w:rPr>
          <w:rFonts w:asciiTheme="majorHAnsi" w:hAnsiTheme="majorHAnsi" w:cstheme="majorHAnsi"/>
          <w:color w:val="000000"/>
          <w:w w:val="96"/>
        </w:rPr>
        <w:t>- Prénom, Nom, domicile, profession, nationalité(s)</w:t>
      </w:r>
    </w:p>
    <w:p w14:paraId="78B561B4" w14:textId="77777777" w:rsidR="001B4B3C" w:rsidRPr="001B3320" w:rsidRDefault="001B4B3C" w:rsidP="001B4B3C">
      <w:pPr>
        <w:widowControl w:val="0"/>
        <w:autoSpaceDE w:val="0"/>
        <w:autoSpaceDN w:val="0"/>
        <w:adjustRightInd w:val="0"/>
        <w:spacing w:after="60" w:line="288" w:lineRule="auto"/>
        <w:ind w:left="113" w:right="113"/>
        <w:jc w:val="both"/>
        <w:textAlignment w:val="center"/>
        <w:rPr>
          <w:rFonts w:asciiTheme="majorHAnsi" w:hAnsiTheme="majorHAnsi" w:cstheme="majorHAnsi"/>
          <w:color w:val="000000"/>
          <w:w w:val="96"/>
        </w:rPr>
      </w:pPr>
      <w:r w:rsidRPr="001B3320">
        <w:rPr>
          <w:rFonts w:asciiTheme="majorHAnsi" w:hAnsiTheme="majorHAnsi" w:cstheme="majorHAnsi"/>
          <w:color w:val="000000"/>
          <w:w w:val="96"/>
        </w:rPr>
        <w:t>- Prénom, Nom, domicile, profession, nationalité(s)</w:t>
      </w:r>
    </w:p>
    <w:p w14:paraId="14C8DC3A" w14:textId="736A7688" w:rsidR="001B4B3C" w:rsidRPr="001B3320" w:rsidRDefault="001B4B3C" w:rsidP="001B4B3C">
      <w:pPr>
        <w:widowControl w:val="0"/>
        <w:autoSpaceDE w:val="0"/>
        <w:autoSpaceDN w:val="0"/>
        <w:adjustRightInd w:val="0"/>
        <w:spacing w:after="60" w:line="288" w:lineRule="auto"/>
        <w:ind w:left="113" w:right="113"/>
        <w:jc w:val="both"/>
        <w:textAlignment w:val="center"/>
        <w:rPr>
          <w:rFonts w:asciiTheme="majorHAnsi" w:hAnsiTheme="majorHAnsi" w:cstheme="majorHAnsi"/>
          <w:color w:val="000000"/>
          <w:w w:val="96"/>
        </w:rPr>
      </w:pPr>
      <w:r w:rsidRPr="001B3320">
        <w:rPr>
          <w:rFonts w:asciiTheme="majorHAnsi" w:hAnsiTheme="majorHAnsi" w:cstheme="majorHAnsi"/>
          <w:color w:val="000000"/>
          <w:w w:val="96"/>
        </w:rPr>
        <w:t>- Prénom, Nom, domicile, profession, nationalité(s)</w:t>
      </w:r>
    </w:p>
    <w:p w14:paraId="18DB386F" w14:textId="2A73F7C0" w:rsidR="00661F42" w:rsidRPr="001B3320" w:rsidRDefault="00661F42" w:rsidP="001B4B3C">
      <w:pPr>
        <w:widowControl w:val="0"/>
        <w:autoSpaceDE w:val="0"/>
        <w:autoSpaceDN w:val="0"/>
        <w:adjustRightInd w:val="0"/>
        <w:spacing w:after="60" w:line="288" w:lineRule="auto"/>
        <w:ind w:left="113" w:right="113"/>
        <w:jc w:val="both"/>
        <w:textAlignment w:val="center"/>
        <w:rPr>
          <w:rFonts w:asciiTheme="majorHAnsi" w:hAnsiTheme="majorHAnsi" w:cstheme="majorHAnsi"/>
          <w:color w:val="000000"/>
          <w:w w:val="96"/>
        </w:rPr>
      </w:pPr>
      <w:r w:rsidRPr="001B3320">
        <w:rPr>
          <w:rFonts w:asciiTheme="majorHAnsi" w:hAnsiTheme="majorHAnsi" w:cstheme="majorHAnsi"/>
          <w:color w:val="000000"/>
          <w:w w:val="96"/>
        </w:rPr>
        <w:t>- etc.</w:t>
      </w:r>
    </w:p>
    <w:p w14:paraId="2C733497" w14:textId="77777777" w:rsidR="001B4B3C" w:rsidRPr="001B3320" w:rsidRDefault="001B4B3C" w:rsidP="00A82B56">
      <w:pPr>
        <w:widowControl w:val="0"/>
        <w:autoSpaceDE w:val="0"/>
        <w:autoSpaceDN w:val="0"/>
        <w:adjustRightInd w:val="0"/>
        <w:spacing w:line="288" w:lineRule="auto"/>
        <w:ind w:left="113" w:right="113"/>
        <w:jc w:val="both"/>
        <w:textAlignment w:val="center"/>
        <w:rPr>
          <w:rFonts w:asciiTheme="majorHAnsi" w:hAnsiTheme="majorHAnsi" w:cstheme="majorHAnsi"/>
          <w:color w:val="000000"/>
          <w:w w:val="96"/>
        </w:rPr>
      </w:pPr>
    </w:p>
    <w:p w14:paraId="0E2BDA44" w14:textId="56524022" w:rsidR="00EE6ECA" w:rsidRPr="001B3320" w:rsidRDefault="00661F42" w:rsidP="00A82B56">
      <w:pPr>
        <w:widowControl w:val="0"/>
        <w:autoSpaceDE w:val="0"/>
        <w:autoSpaceDN w:val="0"/>
        <w:adjustRightInd w:val="0"/>
        <w:spacing w:line="288" w:lineRule="auto"/>
        <w:ind w:left="113" w:right="113"/>
        <w:jc w:val="both"/>
        <w:textAlignment w:val="center"/>
        <w:rPr>
          <w:rFonts w:asciiTheme="majorHAnsi" w:hAnsiTheme="majorHAnsi" w:cstheme="majorHAnsi"/>
          <w:color w:val="000000"/>
          <w:w w:val="96"/>
        </w:rPr>
      </w:pPr>
      <w:proofErr w:type="gramStart"/>
      <w:r w:rsidRPr="001B3320">
        <w:rPr>
          <w:rFonts w:asciiTheme="majorHAnsi" w:hAnsiTheme="majorHAnsi" w:cstheme="majorHAnsi"/>
          <w:color w:val="000000"/>
          <w:w w:val="96"/>
        </w:rPr>
        <w:t>et</w:t>
      </w:r>
      <w:proofErr w:type="gramEnd"/>
      <w:r w:rsidRPr="001B3320">
        <w:rPr>
          <w:rFonts w:asciiTheme="majorHAnsi" w:hAnsiTheme="majorHAnsi" w:cstheme="majorHAnsi"/>
          <w:color w:val="000000"/>
          <w:w w:val="96"/>
        </w:rPr>
        <w:t xml:space="preserve"> toutes celles et ceux qui deviendront membres par la suite, est constituée une association sans but lucratif régie par la loi du 21 avril 1928, telle qu’elle a été modifiée, et par les présents statuts.</w:t>
      </w:r>
    </w:p>
    <w:p w14:paraId="758C1043" w14:textId="77777777" w:rsidR="00661F42" w:rsidRPr="001B3320" w:rsidRDefault="00661F42" w:rsidP="00661F42">
      <w:pPr>
        <w:widowControl w:val="0"/>
        <w:autoSpaceDE w:val="0"/>
        <w:autoSpaceDN w:val="0"/>
        <w:adjustRightInd w:val="0"/>
        <w:spacing w:line="288" w:lineRule="auto"/>
        <w:ind w:left="113" w:right="113"/>
        <w:jc w:val="both"/>
        <w:textAlignment w:val="center"/>
        <w:rPr>
          <w:rFonts w:asciiTheme="majorHAnsi" w:hAnsiTheme="majorHAnsi" w:cstheme="majorHAnsi"/>
          <w:color w:val="000000"/>
          <w:w w:val="96"/>
        </w:rPr>
      </w:pPr>
    </w:p>
    <w:p w14:paraId="0F978A72" w14:textId="77777777" w:rsidR="00661F42" w:rsidRPr="001B3320" w:rsidRDefault="00661F42" w:rsidP="00EE6ECA">
      <w:pPr>
        <w:widowControl w:val="0"/>
        <w:autoSpaceDE w:val="0"/>
        <w:autoSpaceDN w:val="0"/>
        <w:adjustRightInd w:val="0"/>
        <w:spacing w:line="288" w:lineRule="auto"/>
        <w:ind w:left="113" w:right="113"/>
        <w:jc w:val="center"/>
        <w:textAlignment w:val="center"/>
        <w:rPr>
          <w:rFonts w:asciiTheme="majorHAnsi" w:hAnsiTheme="majorHAnsi" w:cstheme="majorHAnsi"/>
          <w:b/>
          <w:bCs/>
          <w:caps/>
          <w:color w:val="000000"/>
          <w:w w:val="96"/>
        </w:rPr>
      </w:pPr>
      <w:r w:rsidRPr="001B3320">
        <w:rPr>
          <w:rFonts w:asciiTheme="majorHAnsi" w:hAnsiTheme="majorHAnsi" w:cstheme="majorHAnsi"/>
          <w:b/>
          <w:bCs/>
          <w:caps/>
          <w:color w:val="000000"/>
          <w:w w:val="96"/>
        </w:rPr>
        <w:t>I. La dénomination, l’objet et le siège</w:t>
      </w:r>
    </w:p>
    <w:p w14:paraId="436123F7" w14:textId="77777777" w:rsidR="00EE6ECA" w:rsidRPr="001B3320" w:rsidRDefault="00EE6ECA" w:rsidP="00EE6ECA">
      <w:pPr>
        <w:widowControl w:val="0"/>
        <w:autoSpaceDE w:val="0"/>
        <w:autoSpaceDN w:val="0"/>
        <w:adjustRightInd w:val="0"/>
        <w:spacing w:line="288" w:lineRule="auto"/>
        <w:ind w:left="113" w:right="113"/>
        <w:jc w:val="center"/>
        <w:textAlignment w:val="center"/>
        <w:rPr>
          <w:rFonts w:asciiTheme="majorHAnsi" w:hAnsiTheme="majorHAnsi" w:cstheme="majorHAnsi"/>
          <w:color w:val="000000"/>
          <w:w w:val="96"/>
        </w:rPr>
      </w:pPr>
    </w:p>
    <w:p w14:paraId="43A6EF9C" w14:textId="503FFBF5" w:rsidR="00661F42" w:rsidRPr="001B3320" w:rsidRDefault="00661F42" w:rsidP="001B4B3C">
      <w:pPr>
        <w:widowControl w:val="0"/>
        <w:autoSpaceDE w:val="0"/>
        <w:autoSpaceDN w:val="0"/>
        <w:adjustRightInd w:val="0"/>
        <w:spacing w:after="120" w:line="288" w:lineRule="auto"/>
        <w:ind w:left="113" w:right="113"/>
        <w:jc w:val="both"/>
        <w:textAlignment w:val="center"/>
        <w:rPr>
          <w:rFonts w:asciiTheme="majorHAnsi" w:hAnsiTheme="majorHAnsi" w:cstheme="majorHAnsi"/>
          <w:b/>
          <w:bCs/>
          <w:caps/>
          <w:color w:val="000000"/>
          <w:w w:val="96"/>
        </w:rPr>
      </w:pPr>
      <w:r w:rsidRPr="001B3320">
        <w:rPr>
          <w:rFonts w:asciiTheme="majorHAnsi" w:hAnsiTheme="majorHAnsi" w:cstheme="majorHAnsi"/>
          <w:b/>
          <w:bCs/>
          <w:caps/>
          <w:color w:val="000000"/>
          <w:w w:val="96"/>
        </w:rPr>
        <w:t>Art. 1</w:t>
      </w:r>
      <w:r w:rsidRPr="001B3320">
        <w:rPr>
          <w:rFonts w:asciiTheme="majorHAnsi" w:hAnsiTheme="majorHAnsi" w:cstheme="majorHAnsi"/>
          <w:b/>
          <w:bCs/>
          <w:caps/>
          <w:color w:val="000000"/>
          <w:w w:val="96"/>
          <w:vertAlign w:val="superscript"/>
        </w:rPr>
        <w:t>er</w:t>
      </w:r>
      <w:r w:rsidRPr="001B3320">
        <w:rPr>
          <w:rFonts w:asciiTheme="majorHAnsi" w:hAnsiTheme="majorHAnsi" w:cstheme="majorHAnsi"/>
          <w:color w:val="000000"/>
          <w:w w:val="96"/>
        </w:rPr>
        <w:t xml:space="preserve"> Il est formé entre les membres fondateurs et tous ceux qui par la suite deviendront membres, une association sans but lucratif dénommée</w:t>
      </w:r>
      <w:proofErr w:type="gramStart"/>
      <w:r w:rsidRPr="001B3320">
        <w:rPr>
          <w:rFonts w:asciiTheme="majorHAnsi" w:hAnsiTheme="majorHAnsi" w:cstheme="majorHAnsi"/>
          <w:color w:val="000000"/>
          <w:w w:val="96"/>
        </w:rPr>
        <w:t xml:space="preserve"> «</w:t>
      </w:r>
      <w:r w:rsidRPr="001B3320">
        <w:rPr>
          <w:rFonts w:asciiTheme="majorHAnsi" w:hAnsiTheme="majorHAnsi" w:cstheme="majorHAnsi"/>
          <w:color w:val="E36C0A" w:themeColor="accent6" w:themeShade="BF"/>
          <w:w w:val="96"/>
        </w:rPr>
        <w:t>Nom</w:t>
      </w:r>
      <w:proofErr w:type="gramEnd"/>
      <w:r w:rsidRPr="001B3320">
        <w:rPr>
          <w:rFonts w:asciiTheme="majorHAnsi" w:hAnsiTheme="majorHAnsi" w:cstheme="majorHAnsi"/>
          <w:color w:val="E36C0A" w:themeColor="accent6" w:themeShade="BF"/>
          <w:w w:val="96"/>
        </w:rPr>
        <w:t xml:space="preserve"> de l’association</w:t>
      </w:r>
      <w:r w:rsidRPr="001B3320">
        <w:rPr>
          <w:rFonts w:asciiTheme="majorHAnsi" w:hAnsiTheme="majorHAnsi" w:cstheme="majorHAnsi"/>
          <w:color w:val="000000"/>
          <w:w w:val="96"/>
        </w:rPr>
        <w:t>», en abrégé</w:t>
      </w:r>
      <w:r w:rsidR="001B3320">
        <w:rPr>
          <w:rFonts w:asciiTheme="majorHAnsi" w:hAnsiTheme="majorHAnsi" w:cstheme="majorHAnsi"/>
          <w:color w:val="000000"/>
          <w:w w:val="96"/>
        </w:rPr>
        <w:t xml:space="preserve"> </w:t>
      </w:r>
      <w:r w:rsidRPr="001B3320">
        <w:rPr>
          <w:rFonts w:asciiTheme="majorHAnsi" w:hAnsiTheme="majorHAnsi" w:cstheme="majorHAnsi"/>
          <w:color w:val="000000"/>
          <w:w w:val="96"/>
        </w:rPr>
        <w:t>«</w:t>
      </w:r>
      <w:r w:rsidRPr="001B3320">
        <w:rPr>
          <w:rFonts w:asciiTheme="majorHAnsi" w:hAnsiTheme="majorHAnsi" w:cstheme="majorHAnsi"/>
          <w:color w:val="E36C0A" w:themeColor="accent6" w:themeShade="BF"/>
          <w:w w:val="96"/>
        </w:rPr>
        <w:t>abrégé</w:t>
      </w:r>
      <w:r w:rsidRPr="001B3320">
        <w:rPr>
          <w:rFonts w:asciiTheme="majorHAnsi" w:hAnsiTheme="majorHAnsi" w:cstheme="majorHAnsi"/>
          <w:color w:val="000000"/>
          <w:w w:val="96"/>
        </w:rPr>
        <w:t>» (ci-après « L’Association »).</w:t>
      </w:r>
    </w:p>
    <w:p w14:paraId="0980E886" w14:textId="77777777" w:rsidR="001B4B3C" w:rsidRPr="001B3320" w:rsidRDefault="00661F42" w:rsidP="001B4B3C">
      <w:pPr>
        <w:widowControl w:val="0"/>
        <w:autoSpaceDE w:val="0"/>
        <w:autoSpaceDN w:val="0"/>
        <w:adjustRightInd w:val="0"/>
        <w:spacing w:after="120" w:line="288" w:lineRule="auto"/>
        <w:ind w:left="113" w:right="113"/>
        <w:jc w:val="both"/>
        <w:textAlignment w:val="center"/>
        <w:rPr>
          <w:rFonts w:asciiTheme="majorHAnsi" w:hAnsiTheme="majorHAnsi" w:cstheme="majorHAnsi"/>
          <w:color w:val="000000"/>
          <w:w w:val="96"/>
        </w:rPr>
      </w:pPr>
      <w:r w:rsidRPr="001B3320">
        <w:rPr>
          <w:rFonts w:asciiTheme="majorHAnsi" w:hAnsiTheme="majorHAnsi" w:cstheme="majorHAnsi"/>
          <w:b/>
          <w:bCs/>
          <w:caps/>
          <w:color w:val="000000"/>
          <w:w w:val="96"/>
        </w:rPr>
        <w:t>Art. 2.</w:t>
      </w:r>
      <w:r w:rsidRPr="001B3320">
        <w:rPr>
          <w:rFonts w:asciiTheme="majorHAnsi" w:hAnsiTheme="majorHAnsi" w:cstheme="majorHAnsi"/>
          <w:color w:val="000000"/>
          <w:w w:val="96"/>
        </w:rPr>
        <w:t xml:space="preserve"> L’Association a pour objet</w:t>
      </w:r>
      <w:r w:rsidR="001B4B3C" w:rsidRPr="001B3320">
        <w:rPr>
          <w:rFonts w:asciiTheme="majorHAnsi" w:hAnsiTheme="majorHAnsi" w:cstheme="majorHAnsi"/>
          <w:color w:val="000000"/>
          <w:w w:val="96"/>
        </w:rPr>
        <w:t> :</w:t>
      </w:r>
    </w:p>
    <w:p w14:paraId="06B6A153" w14:textId="207277BE" w:rsidR="001B4B3C" w:rsidRPr="001B3320" w:rsidRDefault="001B4B3C" w:rsidP="001B4B3C">
      <w:pPr>
        <w:widowControl w:val="0"/>
        <w:autoSpaceDE w:val="0"/>
        <w:autoSpaceDN w:val="0"/>
        <w:adjustRightInd w:val="0"/>
        <w:spacing w:after="120" w:line="288" w:lineRule="auto"/>
        <w:ind w:left="113" w:right="113"/>
        <w:jc w:val="both"/>
        <w:textAlignment w:val="center"/>
        <w:rPr>
          <w:rFonts w:asciiTheme="majorHAnsi" w:hAnsiTheme="majorHAnsi" w:cstheme="majorHAnsi"/>
          <w:color w:val="E36C0A" w:themeColor="accent6" w:themeShade="BF"/>
          <w:w w:val="96"/>
        </w:rPr>
      </w:pPr>
      <w:r w:rsidRPr="001B3320">
        <w:rPr>
          <w:rFonts w:asciiTheme="majorHAnsi" w:hAnsiTheme="majorHAnsi" w:cstheme="majorHAnsi"/>
          <w:b/>
          <w:bCs/>
          <w:caps/>
          <w:color w:val="E36C0A" w:themeColor="accent6" w:themeShade="BF"/>
          <w:w w:val="96"/>
        </w:rPr>
        <w:t>-</w:t>
      </w:r>
      <w:r w:rsidRPr="001B3320">
        <w:rPr>
          <w:rFonts w:asciiTheme="majorHAnsi" w:hAnsiTheme="majorHAnsi" w:cstheme="majorHAnsi"/>
          <w:bCs/>
          <w:caps/>
          <w:color w:val="E36C0A" w:themeColor="accent6" w:themeShade="BF"/>
          <w:w w:val="96"/>
        </w:rPr>
        <w:t xml:space="preserve"> </w:t>
      </w:r>
      <w:r w:rsidR="00755183" w:rsidRPr="001B3320">
        <w:rPr>
          <w:rFonts w:asciiTheme="majorHAnsi" w:hAnsiTheme="majorHAnsi" w:cstheme="majorHAnsi"/>
          <w:bCs/>
          <w:caps/>
          <w:color w:val="E36C0A" w:themeColor="accent6" w:themeShade="BF"/>
          <w:w w:val="96"/>
        </w:rPr>
        <w:t>–––––––––––––––––––––––––––––––––––––––––––––––––––––––––––––––––––––––––––––––</w:t>
      </w:r>
    </w:p>
    <w:p w14:paraId="5A82893B" w14:textId="77777777" w:rsidR="00755183" w:rsidRPr="001B3320" w:rsidRDefault="00755183" w:rsidP="00755183">
      <w:pPr>
        <w:widowControl w:val="0"/>
        <w:autoSpaceDE w:val="0"/>
        <w:autoSpaceDN w:val="0"/>
        <w:adjustRightInd w:val="0"/>
        <w:spacing w:after="120" w:line="288" w:lineRule="auto"/>
        <w:ind w:left="113" w:right="113"/>
        <w:jc w:val="both"/>
        <w:textAlignment w:val="center"/>
        <w:rPr>
          <w:rFonts w:asciiTheme="majorHAnsi" w:hAnsiTheme="majorHAnsi" w:cstheme="majorHAnsi"/>
          <w:color w:val="E36C0A" w:themeColor="accent6" w:themeShade="BF"/>
          <w:w w:val="96"/>
        </w:rPr>
      </w:pPr>
      <w:r w:rsidRPr="001B3320">
        <w:rPr>
          <w:rFonts w:asciiTheme="majorHAnsi" w:hAnsiTheme="majorHAnsi" w:cstheme="majorHAnsi"/>
          <w:b/>
          <w:bCs/>
          <w:caps/>
          <w:color w:val="E36C0A" w:themeColor="accent6" w:themeShade="BF"/>
          <w:w w:val="96"/>
        </w:rPr>
        <w:t>-</w:t>
      </w:r>
      <w:r w:rsidRPr="001B3320">
        <w:rPr>
          <w:rFonts w:asciiTheme="majorHAnsi" w:hAnsiTheme="majorHAnsi" w:cstheme="majorHAnsi"/>
          <w:bCs/>
          <w:caps/>
          <w:color w:val="E36C0A" w:themeColor="accent6" w:themeShade="BF"/>
          <w:w w:val="96"/>
        </w:rPr>
        <w:t xml:space="preserve"> –––––––––––––––––––––––––––––––––––––––––––––––––––––––––––––––––––––––––––––––</w:t>
      </w:r>
    </w:p>
    <w:p w14:paraId="530BF424" w14:textId="77777777" w:rsidR="00755183" w:rsidRPr="001B3320" w:rsidRDefault="00755183" w:rsidP="00755183">
      <w:pPr>
        <w:widowControl w:val="0"/>
        <w:autoSpaceDE w:val="0"/>
        <w:autoSpaceDN w:val="0"/>
        <w:adjustRightInd w:val="0"/>
        <w:spacing w:after="120" w:line="288" w:lineRule="auto"/>
        <w:ind w:left="113" w:right="113"/>
        <w:jc w:val="both"/>
        <w:textAlignment w:val="center"/>
        <w:rPr>
          <w:rFonts w:asciiTheme="majorHAnsi" w:hAnsiTheme="majorHAnsi" w:cstheme="majorHAnsi"/>
          <w:color w:val="E36C0A" w:themeColor="accent6" w:themeShade="BF"/>
          <w:w w:val="96"/>
        </w:rPr>
      </w:pPr>
      <w:r w:rsidRPr="001B3320">
        <w:rPr>
          <w:rFonts w:asciiTheme="majorHAnsi" w:hAnsiTheme="majorHAnsi" w:cstheme="majorHAnsi"/>
          <w:b/>
          <w:bCs/>
          <w:caps/>
          <w:color w:val="E36C0A" w:themeColor="accent6" w:themeShade="BF"/>
          <w:w w:val="96"/>
        </w:rPr>
        <w:t>-</w:t>
      </w:r>
      <w:r w:rsidRPr="001B3320">
        <w:rPr>
          <w:rFonts w:asciiTheme="majorHAnsi" w:hAnsiTheme="majorHAnsi" w:cstheme="majorHAnsi"/>
          <w:bCs/>
          <w:caps/>
          <w:color w:val="E36C0A" w:themeColor="accent6" w:themeShade="BF"/>
          <w:w w:val="96"/>
        </w:rPr>
        <w:t xml:space="preserve"> –––––––––––––––––––––––––––––––––––––––––––––––––––––––––––––––––––––––––––––––</w:t>
      </w:r>
    </w:p>
    <w:p w14:paraId="3B03B21A" w14:textId="77777777" w:rsidR="00755183" w:rsidRPr="001B3320" w:rsidRDefault="00755183" w:rsidP="00755183">
      <w:pPr>
        <w:widowControl w:val="0"/>
        <w:autoSpaceDE w:val="0"/>
        <w:autoSpaceDN w:val="0"/>
        <w:adjustRightInd w:val="0"/>
        <w:spacing w:after="120" w:line="288" w:lineRule="auto"/>
        <w:ind w:left="113" w:right="113"/>
        <w:jc w:val="both"/>
        <w:textAlignment w:val="center"/>
        <w:rPr>
          <w:rFonts w:asciiTheme="majorHAnsi" w:hAnsiTheme="majorHAnsi" w:cstheme="majorHAnsi"/>
          <w:color w:val="E36C0A" w:themeColor="accent6" w:themeShade="BF"/>
          <w:w w:val="96"/>
        </w:rPr>
      </w:pPr>
      <w:r w:rsidRPr="001B3320">
        <w:rPr>
          <w:rFonts w:asciiTheme="majorHAnsi" w:hAnsiTheme="majorHAnsi" w:cstheme="majorHAnsi"/>
          <w:b/>
          <w:bCs/>
          <w:caps/>
          <w:color w:val="E36C0A" w:themeColor="accent6" w:themeShade="BF"/>
          <w:w w:val="96"/>
        </w:rPr>
        <w:t>-</w:t>
      </w:r>
      <w:r w:rsidRPr="001B3320">
        <w:rPr>
          <w:rFonts w:asciiTheme="majorHAnsi" w:hAnsiTheme="majorHAnsi" w:cstheme="majorHAnsi"/>
          <w:bCs/>
          <w:caps/>
          <w:color w:val="E36C0A" w:themeColor="accent6" w:themeShade="BF"/>
          <w:w w:val="96"/>
        </w:rPr>
        <w:t xml:space="preserve"> –––––––––––––––––––––––––––––––––––––––––––––––––––––––––––––––––––––––––––––––</w:t>
      </w:r>
    </w:p>
    <w:p w14:paraId="06BD5D01" w14:textId="6FA6BE1A" w:rsidR="00661F42" w:rsidRPr="001B3320" w:rsidRDefault="00661F42" w:rsidP="001B4B3C">
      <w:pPr>
        <w:widowControl w:val="0"/>
        <w:suppressAutoHyphens/>
        <w:autoSpaceDE w:val="0"/>
        <w:autoSpaceDN w:val="0"/>
        <w:adjustRightInd w:val="0"/>
        <w:spacing w:after="120" w:line="288" w:lineRule="auto"/>
        <w:ind w:left="113" w:right="113"/>
        <w:jc w:val="both"/>
        <w:textAlignment w:val="center"/>
        <w:rPr>
          <w:rFonts w:asciiTheme="majorHAnsi" w:hAnsiTheme="majorHAnsi" w:cstheme="majorHAnsi"/>
          <w:color w:val="000000"/>
          <w:w w:val="96"/>
        </w:rPr>
      </w:pPr>
      <w:r w:rsidRPr="001B3320">
        <w:rPr>
          <w:rFonts w:asciiTheme="majorHAnsi" w:hAnsiTheme="majorHAnsi" w:cstheme="majorHAnsi"/>
          <w:b/>
          <w:bCs/>
          <w:caps/>
          <w:color w:val="000000"/>
          <w:w w:val="96"/>
        </w:rPr>
        <w:t xml:space="preserve">Art. 3. </w:t>
      </w:r>
      <w:r w:rsidRPr="001B3320">
        <w:rPr>
          <w:rFonts w:asciiTheme="majorHAnsi" w:hAnsiTheme="majorHAnsi" w:cstheme="majorHAnsi"/>
          <w:color w:val="000000"/>
          <w:w w:val="96"/>
        </w:rPr>
        <w:t>L’Association poursuit son action dans une stricte indépendance politique, idéologique et religieuse.</w:t>
      </w:r>
    </w:p>
    <w:p w14:paraId="29A5AED4" w14:textId="77777777" w:rsidR="00661F42" w:rsidRPr="001B3320" w:rsidRDefault="00661F42" w:rsidP="001B4B3C">
      <w:pPr>
        <w:widowControl w:val="0"/>
        <w:autoSpaceDE w:val="0"/>
        <w:autoSpaceDN w:val="0"/>
        <w:adjustRightInd w:val="0"/>
        <w:spacing w:after="120" w:line="288" w:lineRule="auto"/>
        <w:ind w:left="113" w:right="113"/>
        <w:jc w:val="both"/>
        <w:textAlignment w:val="center"/>
        <w:rPr>
          <w:rFonts w:asciiTheme="majorHAnsi" w:hAnsiTheme="majorHAnsi" w:cstheme="majorHAnsi"/>
          <w:color w:val="000000"/>
          <w:w w:val="96"/>
        </w:rPr>
      </w:pPr>
      <w:r w:rsidRPr="001B3320">
        <w:rPr>
          <w:rFonts w:asciiTheme="majorHAnsi" w:hAnsiTheme="majorHAnsi" w:cstheme="majorHAnsi"/>
          <w:b/>
          <w:bCs/>
          <w:caps/>
          <w:color w:val="000000"/>
          <w:w w:val="96"/>
        </w:rPr>
        <w:t>Art. 4.</w:t>
      </w:r>
      <w:r w:rsidRPr="001B3320">
        <w:rPr>
          <w:rFonts w:asciiTheme="majorHAnsi" w:hAnsiTheme="majorHAnsi" w:cstheme="majorHAnsi"/>
          <w:color w:val="000000"/>
          <w:w w:val="96"/>
        </w:rPr>
        <w:t xml:space="preserve"> L’Association a son siège social à </w:t>
      </w:r>
      <w:r w:rsidRPr="001B3320">
        <w:rPr>
          <w:rFonts w:asciiTheme="majorHAnsi" w:hAnsiTheme="majorHAnsi" w:cstheme="majorHAnsi"/>
          <w:color w:val="E36C0A" w:themeColor="accent6" w:themeShade="BF"/>
          <w:w w:val="96"/>
        </w:rPr>
        <w:t>Esch-sur-Alzette</w:t>
      </w:r>
      <w:r w:rsidRPr="001B3320">
        <w:rPr>
          <w:rFonts w:asciiTheme="majorHAnsi" w:hAnsiTheme="majorHAnsi" w:cstheme="majorHAnsi"/>
          <w:color w:val="000000"/>
          <w:w w:val="96"/>
        </w:rPr>
        <w:t>. Le siège social peut être transféré à tout autre endroit de la commune par simple décision du conseil d’administration.</w:t>
      </w:r>
    </w:p>
    <w:p w14:paraId="5430CF16" w14:textId="4E815AAB" w:rsidR="00661F42" w:rsidRPr="001B3320" w:rsidRDefault="00661F42" w:rsidP="001B4B3C">
      <w:pPr>
        <w:widowControl w:val="0"/>
        <w:autoSpaceDE w:val="0"/>
        <w:autoSpaceDN w:val="0"/>
        <w:adjustRightInd w:val="0"/>
        <w:spacing w:after="120" w:line="288" w:lineRule="auto"/>
        <w:ind w:left="113" w:right="113"/>
        <w:jc w:val="both"/>
        <w:textAlignment w:val="center"/>
        <w:rPr>
          <w:rFonts w:asciiTheme="majorHAnsi" w:hAnsiTheme="majorHAnsi" w:cstheme="majorHAnsi"/>
          <w:color w:val="000000"/>
          <w:w w:val="96"/>
        </w:rPr>
      </w:pPr>
      <w:r w:rsidRPr="001B3320">
        <w:rPr>
          <w:rFonts w:asciiTheme="majorHAnsi" w:hAnsiTheme="majorHAnsi" w:cstheme="majorHAnsi"/>
          <w:b/>
          <w:bCs/>
          <w:caps/>
          <w:color w:val="000000"/>
          <w:w w:val="96"/>
        </w:rPr>
        <w:t>Art. 5.</w:t>
      </w:r>
      <w:r w:rsidRPr="001B3320">
        <w:rPr>
          <w:rFonts w:asciiTheme="majorHAnsi" w:hAnsiTheme="majorHAnsi" w:cstheme="majorHAnsi"/>
          <w:color w:val="000000"/>
          <w:w w:val="96"/>
        </w:rPr>
        <w:t xml:space="preserve"> La durée de l’Association est illimitée.</w:t>
      </w:r>
    </w:p>
    <w:p w14:paraId="6F855130" w14:textId="53801E3F" w:rsidR="00661F42" w:rsidRPr="001B3320" w:rsidRDefault="00661F42" w:rsidP="001B4B3C">
      <w:pPr>
        <w:widowControl w:val="0"/>
        <w:autoSpaceDE w:val="0"/>
        <w:autoSpaceDN w:val="0"/>
        <w:adjustRightInd w:val="0"/>
        <w:spacing w:after="120" w:line="288" w:lineRule="auto"/>
        <w:ind w:left="113" w:right="113"/>
        <w:jc w:val="both"/>
        <w:textAlignment w:val="center"/>
        <w:rPr>
          <w:rFonts w:asciiTheme="majorHAnsi" w:hAnsiTheme="majorHAnsi" w:cstheme="majorHAnsi"/>
          <w:color w:val="000000"/>
          <w:w w:val="96"/>
        </w:rPr>
      </w:pPr>
      <w:r w:rsidRPr="001B3320">
        <w:rPr>
          <w:rFonts w:asciiTheme="majorHAnsi" w:hAnsiTheme="majorHAnsi" w:cstheme="majorHAnsi"/>
          <w:b/>
          <w:bCs/>
          <w:caps/>
          <w:color w:val="000000"/>
          <w:w w:val="96"/>
        </w:rPr>
        <w:t xml:space="preserve">Art. 6. </w:t>
      </w:r>
      <w:r w:rsidRPr="001B3320">
        <w:rPr>
          <w:rFonts w:asciiTheme="majorHAnsi" w:hAnsiTheme="majorHAnsi" w:cstheme="majorHAnsi"/>
          <w:color w:val="000000"/>
          <w:w w:val="96"/>
        </w:rPr>
        <w:t>L’exercice social coïncide avec l’année civile.</w:t>
      </w:r>
    </w:p>
    <w:p w14:paraId="2BF9B7F5" w14:textId="77C8B903" w:rsidR="00661F42" w:rsidRPr="001B3320" w:rsidRDefault="00661F42" w:rsidP="001B4B3C">
      <w:pPr>
        <w:widowControl w:val="0"/>
        <w:autoSpaceDE w:val="0"/>
        <w:autoSpaceDN w:val="0"/>
        <w:adjustRightInd w:val="0"/>
        <w:spacing w:line="288" w:lineRule="auto"/>
        <w:ind w:right="113"/>
        <w:jc w:val="both"/>
        <w:textAlignment w:val="center"/>
        <w:rPr>
          <w:rFonts w:asciiTheme="majorHAnsi" w:hAnsiTheme="majorHAnsi" w:cstheme="majorHAnsi"/>
          <w:color w:val="000000"/>
          <w:w w:val="96"/>
        </w:rPr>
      </w:pPr>
    </w:p>
    <w:p w14:paraId="0665CF7F" w14:textId="5AB54F55" w:rsidR="001B4B3C" w:rsidRPr="001B3320" w:rsidRDefault="001B4B3C" w:rsidP="001B4B3C">
      <w:pPr>
        <w:widowControl w:val="0"/>
        <w:autoSpaceDE w:val="0"/>
        <w:autoSpaceDN w:val="0"/>
        <w:adjustRightInd w:val="0"/>
        <w:spacing w:line="288" w:lineRule="auto"/>
        <w:ind w:right="113"/>
        <w:jc w:val="both"/>
        <w:textAlignment w:val="center"/>
        <w:rPr>
          <w:rFonts w:asciiTheme="majorHAnsi" w:hAnsiTheme="majorHAnsi" w:cstheme="majorHAnsi"/>
          <w:color w:val="000000"/>
          <w:w w:val="96"/>
        </w:rPr>
      </w:pPr>
    </w:p>
    <w:p w14:paraId="4F1E0CF4" w14:textId="4EE3C49B" w:rsidR="001B4B3C" w:rsidRPr="001B3320" w:rsidRDefault="001B4B3C" w:rsidP="001B4B3C">
      <w:pPr>
        <w:widowControl w:val="0"/>
        <w:autoSpaceDE w:val="0"/>
        <w:autoSpaceDN w:val="0"/>
        <w:adjustRightInd w:val="0"/>
        <w:spacing w:line="288" w:lineRule="auto"/>
        <w:ind w:right="113"/>
        <w:jc w:val="both"/>
        <w:textAlignment w:val="center"/>
        <w:rPr>
          <w:rFonts w:asciiTheme="majorHAnsi" w:hAnsiTheme="majorHAnsi" w:cstheme="majorHAnsi"/>
          <w:color w:val="000000"/>
          <w:w w:val="96"/>
        </w:rPr>
      </w:pPr>
    </w:p>
    <w:p w14:paraId="12FA5197" w14:textId="77777777" w:rsidR="001B4B3C" w:rsidRPr="001B3320" w:rsidRDefault="001B4B3C" w:rsidP="001B4B3C">
      <w:pPr>
        <w:widowControl w:val="0"/>
        <w:autoSpaceDE w:val="0"/>
        <w:autoSpaceDN w:val="0"/>
        <w:adjustRightInd w:val="0"/>
        <w:spacing w:line="288" w:lineRule="auto"/>
        <w:ind w:right="113"/>
        <w:jc w:val="both"/>
        <w:textAlignment w:val="center"/>
        <w:rPr>
          <w:rFonts w:asciiTheme="majorHAnsi" w:hAnsiTheme="majorHAnsi" w:cstheme="majorHAnsi"/>
          <w:color w:val="000000"/>
          <w:w w:val="96"/>
        </w:rPr>
      </w:pPr>
    </w:p>
    <w:p w14:paraId="3E72BCE6" w14:textId="77777777" w:rsidR="00661F42" w:rsidRPr="001B3320" w:rsidRDefault="00661F42" w:rsidP="00661F42">
      <w:pPr>
        <w:widowControl w:val="0"/>
        <w:autoSpaceDE w:val="0"/>
        <w:autoSpaceDN w:val="0"/>
        <w:adjustRightInd w:val="0"/>
        <w:spacing w:line="288" w:lineRule="auto"/>
        <w:ind w:left="113" w:right="113"/>
        <w:jc w:val="center"/>
        <w:textAlignment w:val="center"/>
        <w:rPr>
          <w:rFonts w:asciiTheme="majorHAnsi" w:hAnsiTheme="majorHAnsi" w:cstheme="majorHAnsi"/>
          <w:color w:val="000000"/>
          <w:w w:val="96"/>
        </w:rPr>
      </w:pPr>
      <w:r w:rsidRPr="001B3320">
        <w:rPr>
          <w:rFonts w:asciiTheme="majorHAnsi" w:hAnsiTheme="majorHAnsi" w:cstheme="majorHAnsi"/>
          <w:b/>
          <w:bCs/>
          <w:caps/>
          <w:color w:val="000000"/>
          <w:w w:val="96"/>
        </w:rPr>
        <w:t>II. Les membres</w:t>
      </w:r>
    </w:p>
    <w:p w14:paraId="2D0F3930" w14:textId="77777777" w:rsidR="00EE6ECA" w:rsidRPr="001B3320" w:rsidRDefault="00EE6ECA" w:rsidP="00661F42">
      <w:pPr>
        <w:widowControl w:val="0"/>
        <w:autoSpaceDE w:val="0"/>
        <w:autoSpaceDN w:val="0"/>
        <w:adjustRightInd w:val="0"/>
        <w:spacing w:line="288" w:lineRule="auto"/>
        <w:ind w:left="113" w:right="113"/>
        <w:jc w:val="both"/>
        <w:textAlignment w:val="center"/>
        <w:rPr>
          <w:rFonts w:asciiTheme="majorHAnsi" w:hAnsiTheme="majorHAnsi" w:cstheme="majorHAnsi"/>
          <w:b/>
          <w:bCs/>
          <w:caps/>
          <w:color w:val="000000"/>
          <w:w w:val="96"/>
          <w:sz w:val="12"/>
          <w:szCs w:val="12"/>
        </w:rPr>
      </w:pPr>
    </w:p>
    <w:p w14:paraId="19A5A61D" w14:textId="2818DB2F" w:rsidR="001B4B3C" w:rsidRPr="001B3320" w:rsidRDefault="00661F42" w:rsidP="001B4B3C">
      <w:pPr>
        <w:widowControl w:val="0"/>
        <w:autoSpaceDE w:val="0"/>
        <w:autoSpaceDN w:val="0"/>
        <w:adjustRightInd w:val="0"/>
        <w:spacing w:after="120" w:line="288" w:lineRule="auto"/>
        <w:ind w:left="113" w:right="113"/>
        <w:jc w:val="both"/>
        <w:textAlignment w:val="center"/>
        <w:rPr>
          <w:rFonts w:asciiTheme="majorHAnsi" w:hAnsiTheme="majorHAnsi" w:cstheme="majorHAnsi"/>
          <w:color w:val="000000"/>
          <w:w w:val="96"/>
        </w:rPr>
      </w:pPr>
      <w:r w:rsidRPr="001B3320">
        <w:rPr>
          <w:rFonts w:asciiTheme="majorHAnsi" w:hAnsiTheme="majorHAnsi" w:cstheme="majorHAnsi"/>
          <w:b/>
          <w:bCs/>
          <w:caps/>
          <w:color w:val="000000"/>
          <w:w w:val="96"/>
        </w:rPr>
        <w:t>Art. 7.</w:t>
      </w:r>
      <w:r w:rsidRPr="001B3320">
        <w:rPr>
          <w:rFonts w:asciiTheme="majorHAnsi" w:hAnsiTheme="majorHAnsi" w:cstheme="majorHAnsi"/>
          <w:color w:val="000000"/>
          <w:w w:val="96"/>
        </w:rPr>
        <w:t xml:space="preserve"> Les membres, dont le nombre ne peut être inférieur à trois, sont admis par délibération du Conseil d’administration à la suite d’une demande formulée de manière écrite ou verbale. Le Conseil d’administration décide des admissions à la majorité absolue des administrateurs présents ou représentés. Il n’est pas tenu de motiver le refus d’admission. </w:t>
      </w:r>
    </w:p>
    <w:p w14:paraId="72324B71" w14:textId="02E25AC4" w:rsidR="001B4B3C" w:rsidRPr="001B3320" w:rsidRDefault="00661F42" w:rsidP="001B4B3C">
      <w:pPr>
        <w:widowControl w:val="0"/>
        <w:suppressAutoHyphens/>
        <w:autoSpaceDE w:val="0"/>
        <w:autoSpaceDN w:val="0"/>
        <w:adjustRightInd w:val="0"/>
        <w:spacing w:afterLines="120" w:after="288" w:line="288" w:lineRule="auto"/>
        <w:ind w:left="113" w:right="113"/>
        <w:jc w:val="both"/>
        <w:textAlignment w:val="center"/>
        <w:rPr>
          <w:rFonts w:asciiTheme="majorHAnsi" w:hAnsiTheme="majorHAnsi" w:cstheme="majorHAnsi"/>
          <w:color w:val="FF0000"/>
          <w:w w:val="96"/>
        </w:rPr>
      </w:pPr>
      <w:r w:rsidRPr="001B3320">
        <w:rPr>
          <w:rFonts w:asciiTheme="majorHAnsi" w:hAnsiTheme="majorHAnsi" w:cstheme="majorHAnsi"/>
          <w:b/>
          <w:bCs/>
          <w:caps/>
          <w:color w:val="000000"/>
          <w:w w:val="96"/>
        </w:rPr>
        <w:t xml:space="preserve">Art. 8. </w:t>
      </w:r>
      <w:r w:rsidRPr="001B3320">
        <w:rPr>
          <w:rFonts w:asciiTheme="majorHAnsi" w:hAnsiTheme="majorHAnsi" w:cstheme="majorHAnsi"/>
          <w:color w:val="000000"/>
          <w:w w:val="96"/>
        </w:rPr>
        <w:t xml:space="preserve">Les membres fondateurs, de même que tout nouveau membre de l’Association, seront tenus de payer une cotisation annuelle dont le montant est fixé par l’Assemblée générale. Le montant de la cotisation annuelle ne peut être supérieur à 100 </w:t>
      </w:r>
      <w:r w:rsidRPr="001B3320">
        <w:rPr>
          <w:rFonts w:asciiTheme="majorHAnsi" w:hAnsiTheme="majorHAnsi" w:cstheme="majorHAnsi"/>
          <w:smallCaps/>
          <w:color w:val="000000"/>
          <w:w w:val="96"/>
        </w:rPr>
        <w:t>eur</w:t>
      </w:r>
      <w:r w:rsidRPr="001B3320">
        <w:rPr>
          <w:rFonts w:asciiTheme="majorHAnsi" w:hAnsiTheme="majorHAnsi" w:cstheme="majorHAnsi"/>
          <w:color w:val="000000"/>
          <w:w w:val="96"/>
        </w:rPr>
        <w:t xml:space="preserve">. Si un membre effectue une contribution supérieure à la cotisation annuelle déterminée par l’Assemblée générale, ledit </w:t>
      </w:r>
      <w:r w:rsidRPr="001B3320">
        <w:rPr>
          <w:rFonts w:asciiTheme="majorHAnsi" w:hAnsiTheme="majorHAnsi" w:cstheme="majorHAnsi"/>
          <w:color w:val="000000" w:themeColor="text1"/>
          <w:w w:val="96"/>
        </w:rPr>
        <w:t>excédent sera considéré comme une donation à titre gratuit à  l’Association, destinée à favoriser l’accomplissement de son objet. Chaque membre devra payer sa cotisation à l’échéance fixée. Le Conseil d’administration peut dans certaines conditions accorder une exemption total</w:t>
      </w:r>
      <w:r w:rsidR="00EE6ECA" w:rsidRPr="001B3320">
        <w:rPr>
          <w:rFonts w:asciiTheme="majorHAnsi" w:hAnsiTheme="majorHAnsi" w:cstheme="majorHAnsi"/>
          <w:color w:val="000000" w:themeColor="text1"/>
          <w:w w:val="96"/>
        </w:rPr>
        <w:t>e ou partielle de cotisation</w:t>
      </w:r>
    </w:p>
    <w:p w14:paraId="6A5EEFD8" w14:textId="4BBB7989" w:rsidR="00661F42" w:rsidRPr="001B3320" w:rsidRDefault="00661F42" w:rsidP="001B4B3C">
      <w:pPr>
        <w:widowControl w:val="0"/>
        <w:suppressAutoHyphens/>
        <w:autoSpaceDE w:val="0"/>
        <w:autoSpaceDN w:val="0"/>
        <w:adjustRightInd w:val="0"/>
        <w:spacing w:afterLines="120" w:after="288" w:line="288" w:lineRule="auto"/>
        <w:ind w:left="113" w:right="113"/>
        <w:jc w:val="both"/>
        <w:textAlignment w:val="center"/>
        <w:rPr>
          <w:rFonts w:asciiTheme="majorHAnsi" w:hAnsiTheme="majorHAnsi" w:cstheme="majorHAnsi"/>
          <w:color w:val="000000"/>
          <w:w w:val="96"/>
        </w:rPr>
      </w:pPr>
      <w:r w:rsidRPr="001B3320">
        <w:rPr>
          <w:rFonts w:asciiTheme="majorHAnsi" w:hAnsiTheme="majorHAnsi" w:cstheme="majorHAnsi"/>
          <w:b/>
          <w:bCs/>
          <w:caps/>
          <w:color w:val="000000"/>
          <w:w w:val="96"/>
        </w:rPr>
        <w:t>Art. 9.</w:t>
      </w:r>
      <w:r w:rsidRPr="001B3320">
        <w:rPr>
          <w:rFonts w:asciiTheme="majorHAnsi" w:hAnsiTheme="majorHAnsi" w:cstheme="majorHAnsi"/>
          <w:color w:val="000000"/>
          <w:w w:val="96"/>
        </w:rPr>
        <w:t xml:space="preserve"> </w:t>
      </w:r>
      <w:r w:rsidRPr="001B3320">
        <w:rPr>
          <w:rFonts w:asciiTheme="majorHAnsi" w:hAnsiTheme="majorHAnsi" w:cstheme="majorHAnsi"/>
          <w:color w:val="000000"/>
          <w:w w:val="93"/>
        </w:rPr>
        <w:t>Les membres s’engagent à respecter le principe et l’objet de l’Association, ainsi que les décisions de l’Assemblée générale et du Conseil d’administration. Toute présentation d’une demande d’adhésion à l’Association implique de plein droit l’acceptation des dispositions des présents statuts.</w:t>
      </w:r>
    </w:p>
    <w:p w14:paraId="5724272F" w14:textId="77777777" w:rsidR="00661F42" w:rsidRPr="001B3320" w:rsidRDefault="00661F42" w:rsidP="001B4B3C">
      <w:pPr>
        <w:widowControl w:val="0"/>
        <w:suppressAutoHyphens/>
        <w:autoSpaceDE w:val="0"/>
        <w:autoSpaceDN w:val="0"/>
        <w:adjustRightInd w:val="0"/>
        <w:spacing w:afterLines="120" w:after="288" w:line="288" w:lineRule="auto"/>
        <w:ind w:left="113" w:right="113"/>
        <w:jc w:val="both"/>
        <w:textAlignment w:val="center"/>
        <w:rPr>
          <w:rFonts w:asciiTheme="majorHAnsi" w:hAnsiTheme="majorHAnsi" w:cstheme="majorHAnsi"/>
          <w:color w:val="000000"/>
          <w:w w:val="96"/>
        </w:rPr>
      </w:pPr>
      <w:r w:rsidRPr="001B3320">
        <w:rPr>
          <w:rFonts w:asciiTheme="majorHAnsi" w:hAnsiTheme="majorHAnsi" w:cstheme="majorHAnsi"/>
          <w:b/>
          <w:bCs/>
          <w:caps/>
          <w:color w:val="000000"/>
          <w:w w:val="96"/>
        </w:rPr>
        <w:t>Art. 10.</w:t>
      </w:r>
      <w:r w:rsidRPr="001B3320">
        <w:rPr>
          <w:rFonts w:asciiTheme="majorHAnsi" w:hAnsiTheme="majorHAnsi" w:cstheme="majorHAnsi"/>
          <w:color w:val="000000"/>
          <w:w w:val="96"/>
        </w:rPr>
        <w:t xml:space="preserve"> Les membres ont la faculté de se retirer à tout moment de l’Association après envoi de leur démission écrite au Conseil d’administration. Est réputé démissionnaire après le délai de 6 mois à compter du jour de l’échéance des cotisations tout membre n’ayant pas payé la cotisation lui incombant. L’affiliation prend fin de plein droit par le décès du membre.</w:t>
      </w:r>
    </w:p>
    <w:p w14:paraId="21000E44" w14:textId="77777777" w:rsidR="00661F42" w:rsidRPr="001B3320" w:rsidRDefault="00661F42" w:rsidP="001B4B3C">
      <w:pPr>
        <w:widowControl w:val="0"/>
        <w:autoSpaceDE w:val="0"/>
        <w:autoSpaceDN w:val="0"/>
        <w:adjustRightInd w:val="0"/>
        <w:spacing w:afterLines="120" w:after="288" w:line="288" w:lineRule="auto"/>
        <w:ind w:left="113" w:right="113"/>
        <w:jc w:val="both"/>
        <w:textAlignment w:val="center"/>
        <w:rPr>
          <w:rFonts w:asciiTheme="majorHAnsi" w:hAnsiTheme="majorHAnsi" w:cstheme="majorHAnsi"/>
          <w:color w:val="000000"/>
          <w:w w:val="96"/>
        </w:rPr>
      </w:pPr>
      <w:r w:rsidRPr="001B3320">
        <w:rPr>
          <w:rFonts w:asciiTheme="majorHAnsi" w:hAnsiTheme="majorHAnsi" w:cstheme="majorHAnsi"/>
          <w:b/>
          <w:bCs/>
          <w:caps/>
          <w:color w:val="000000"/>
          <w:w w:val="96"/>
        </w:rPr>
        <w:t>Art. 11.</w:t>
      </w:r>
      <w:r w:rsidRPr="001B3320">
        <w:rPr>
          <w:rFonts w:asciiTheme="majorHAnsi" w:hAnsiTheme="majorHAnsi" w:cstheme="majorHAnsi"/>
          <w:color w:val="000000"/>
          <w:w w:val="96"/>
        </w:rPr>
        <w:t xml:space="preserve"> Les membres peuvent être exclus de l’Association si, d’une manière quelconque, ils portent gravement atteinte aux intérêts de l’Association ou ne respectent pas les conditions émises à l’article 9 des présents statuts. À partir de la proposition d’exclusion formulée par le Conseil d’administration, jusqu’à la décision définitive de l’Assemblée générale statuant à la majorité des deux tiers des voix, le membre dont l’exclusion est envisagée, est suspendu de plein droit de ses fonctions sociales.</w:t>
      </w:r>
    </w:p>
    <w:p w14:paraId="1A301887" w14:textId="3DF44FA7" w:rsidR="00661F42" w:rsidRPr="001B3320" w:rsidRDefault="00661F42" w:rsidP="001B4B3C">
      <w:pPr>
        <w:widowControl w:val="0"/>
        <w:autoSpaceDE w:val="0"/>
        <w:autoSpaceDN w:val="0"/>
        <w:adjustRightInd w:val="0"/>
        <w:spacing w:afterLines="120" w:after="288" w:line="288" w:lineRule="auto"/>
        <w:ind w:left="113" w:right="113"/>
        <w:jc w:val="both"/>
        <w:textAlignment w:val="center"/>
        <w:rPr>
          <w:rFonts w:asciiTheme="majorHAnsi" w:hAnsiTheme="majorHAnsi" w:cstheme="majorHAnsi"/>
          <w:color w:val="000000"/>
          <w:w w:val="96"/>
        </w:rPr>
      </w:pPr>
      <w:r w:rsidRPr="001B3320">
        <w:rPr>
          <w:rFonts w:asciiTheme="majorHAnsi" w:hAnsiTheme="majorHAnsi" w:cstheme="majorHAnsi"/>
          <w:b/>
          <w:bCs/>
          <w:caps/>
          <w:color w:val="000000"/>
          <w:w w:val="96"/>
        </w:rPr>
        <w:t xml:space="preserve">Art. 12. </w:t>
      </w:r>
      <w:r w:rsidRPr="001B3320">
        <w:rPr>
          <w:rFonts w:asciiTheme="majorHAnsi" w:hAnsiTheme="majorHAnsi" w:cstheme="majorHAnsi"/>
          <w:color w:val="000000"/>
          <w:w w:val="96"/>
        </w:rPr>
        <w:t>L’associé démissionnaire ou exclu n’a aucun droit sur le fonds social et ne peut réclamer le remboursement des cotisations versées.</w:t>
      </w:r>
    </w:p>
    <w:p w14:paraId="4229B402" w14:textId="60A08E69" w:rsidR="00661F42" w:rsidRPr="001B3320" w:rsidRDefault="00661F42" w:rsidP="001B4B3C">
      <w:pPr>
        <w:widowControl w:val="0"/>
        <w:autoSpaceDE w:val="0"/>
        <w:autoSpaceDN w:val="0"/>
        <w:adjustRightInd w:val="0"/>
        <w:spacing w:afterLines="120" w:after="288" w:line="288" w:lineRule="auto"/>
        <w:ind w:left="113" w:right="113"/>
        <w:jc w:val="both"/>
        <w:textAlignment w:val="center"/>
        <w:rPr>
          <w:rFonts w:asciiTheme="majorHAnsi" w:hAnsiTheme="majorHAnsi" w:cstheme="majorHAnsi"/>
          <w:color w:val="000000"/>
          <w:w w:val="95"/>
          <w:sz w:val="20"/>
          <w:szCs w:val="20"/>
        </w:rPr>
      </w:pPr>
      <w:r w:rsidRPr="001B3320">
        <w:rPr>
          <w:rFonts w:asciiTheme="majorHAnsi" w:hAnsiTheme="majorHAnsi" w:cstheme="majorHAnsi"/>
          <w:b/>
          <w:bCs/>
          <w:caps/>
          <w:color w:val="000000"/>
          <w:w w:val="96"/>
        </w:rPr>
        <w:t>Art. 13.</w:t>
      </w:r>
      <w:r w:rsidRPr="001B3320">
        <w:rPr>
          <w:rFonts w:asciiTheme="majorHAnsi" w:hAnsiTheme="majorHAnsi" w:cstheme="majorHAnsi"/>
          <w:color w:val="000000"/>
          <w:w w:val="96"/>
        </w:rPr>
        <w:t xml:space="preserve"> </w:t>
      </w:r>
      <w:r w:rsidRPr="001B3320">
        <w:rPr>
          <w:rFonts w:asciiTheme="majorHAnsi" w:hAnsiTheme="majorHAnsi" w:cstheme="majorHAnsi"/>
          <w:color w:val="000000"/>
          <w:w w:val="95"/>
        </w:rPr>
        <w:t>La liste des membres est complétée chaque année par l’indication dans l’ordre alphabétique des modifications qui se sont produites parmi les membres et ce dans un délai d’un mois à compter du 31 décembre de chaque année.</w:t>
      </w:r>
    </w:p>
    <w:p w14:paraId="2612F5BE" w14:textId="77777777" w:rsidR="00661F42" w:rsidRPr="001B3320" w:rsidRDefault="00661F42" w:rsidP="00661F42">
      <w:pPr>
        <w:widowControl w:val="0"/>
        <w:autoSpaceDE w:val="0"/>
        <w:autoSpaceDN w:val="0"/>
        <w:adjustRightInd w:val="0"/>
        <w:spacing w:line="288" w:lineRule="auto"/>
        <w:ind w:left="113" w:right="113"/>
        <w:jc w:val="both"/>
        <w:textAlignment w:val="center"/>
        <w:rPr>
          <w:rFonts w:asciiTheme="majorHAnsi" w:hAnsiTheme="majorHAnsi" w:cstheme="majorHAnsi"/>
          <w:color w:val="000000"/>
          <w:w w:val="96"/>
          <w:sz w:val="20"/>
          <w:szCs w:val="20"/>
        </w:rPr>
      </w:pPr>
    </w:p>
    <w:p w14:paraId="21F28EEB" w14:textId="5C9D5EEF" w:rsidR="00661F42" w:rsidRPr="001B3320" w:rsidRDefault="00661F42" w:rsidP="00661F42">
      <w:pPr>
        <w:widowControl w:val="0"/>
        <w:autoSpaceDE w:val="0"/>
        <w:autoSpaceDN w:val="0"/>
        <w:adjustRightInd w:val="0"/>
        <w:spacing w:line="288" w:lineRule="auto"/>
        <w:jc w:val="center"/>
        <w:textAlignment w:val="center"/>
        <w:rPr>
          <w:rFonts w:asciiTheme="majorHAnsi" w:hAnsiTheme="majorHAnsi" w:cstheme="majorHAnsi"/>
          <w:b/>
          <w:bCs/>
          <w:caps/>
          <w:color w:val="000000"/>
          <w:w w:val="96"/>
        </w:rPr>
      </w:pPr>
    </w:p>
    <w:p w14:paraId="1C4FCDE5" w14:textId="3C9A8037" w:rsidR="001B4B3C" w:rsidRPr="001B3320" w:rsidRDefault="001B4B3C" w:rsidP="00661F42">
      <w:pPr>
        <w:widowControl w:val="0"/>
        <w:autoSpaceDE w:val="0"/>
        <w:autoSpaceDN w:val="0"/>
        <w:adjustRightInd w:val="0"/>
        <w:spacing w:line="288" w:lineRule="auto"/>
        <w:jc w:val="center"/>
        <w:textAlignment w:val="center"/>
        <w:rPr>
          <w:rFonts w:asciiTheme="majorHAnsi" w:hAnsiTheme="majorHAnsi" w:cstheme="majorHAnsi"/>
          <w:b/>
          <w:bCs/>
          <w:caps/>
          <w:color w:val="000000"/>
          <w:w w:val="96"/>
        </w:rPr>
      </w:pPr>
    </w:p>
    <w:p w14:paraId="0E359666" w14:textId="38D7876B" w:rsidR="001B4B3C" w:rsidRPr="001B3320" w:rsidRDefault="001B4B3C" w:rsidP="00661F42">
      <w:pPr>
        <w:widowControl w:val="0"/>
        <w:autoSpaceDE w:val="0"/>
        <w:autoSpaceDN w:val="0"/>
        <w:adjustRightInd w:val="0"/>
        <w:spacing w:line="288" w:lineRule="auto"/>
        <w:jc w:val="center"/>
        <w:textAlignment w:val="center"/>
        <w:rPr>
          <w:rFonts w:asciiTheme="majorHAnsi" w:hAnsiTheme="majorHAnsi" w:cstheme="majorHAnsi"/>
          <w:b/>
          <w:bCs/>
          <w:caps/>
          <w:color w:val="000000"/>
          <w:w w:val="96"/>
        </w:rPr>
      </w:pPr>
    </w:p>
    <w:p w14:paraId="3F72EED6" w14:textId="37414EDA" w:rsidR="001B4B3C" w:rsidRPr="001B3320" w:rsidRDefault="001B4B3C" w:rsidP="00661F42">
      <w:pPr>
        <w:widowControl w:val="0"/>
        <w:autoSpaceDE w:val="0"/>
        <w:autoSpaceDN w:val="0"/>
        <w:adjustRightInd w:val="0"/>
        <w:spacing w:line="288" w:lineRule="auto"/>
        <w:jc w:val="center"/>
        <w:textAlignment w:val="center"/>
        <w:rPr>
          <w:rFonts w:asciiTheme="majorHAnsi" w:hAnsiTheme="majorHAnsi" w:cstheme="majorHAnsi"/>
          <w:b/>
          <w:bCs/>
          <w:caps/>
          <w:color w:val="000000"/>
          <w:w w:val="96"/>
        </w:rPr>
      </w:pPr>
    </w:p>
    <w:p w14:paraId="1DE7C3FA" w14:textId="77777777" w:rsidR="001B4B3C" w:rsidRPr="001B3320" w:rsidRDefault="001B4B3C" w:rsidP="001B3320">
      <w:pPr>
        <w:widowControl w:val="0"/>
        <w:autoSpaceDE w:val="0"/>
        <w:autoSpaceDN w:val="0"/>
        <w:adjustRightInd w:val="0"/>
        <w:spacing w:line="288" w:lineRule="auto"/>
        <w:textAlignment w:val="center"/>
        <w:rPr>
          <w:rFonts w:asciiTheme="majorHAnsi" w:hAnsiTheme="majorHAnsi" w:cstheme="majorHAnsi"/>
          <w:b/>
          <w:bCs/>
          <w:caps/>
          <w:color w:val="000000"/>
          <w:w w:val="96"/>
        </w:rPr>
      </w:pPr>
    </w:p>
    <w:p w14:paraId="013BF2FD" w14:textId="77777777" w:rsidR="001B4B3C" w:rsidRPr="001B3320" w:rsidRDefault="001B4B3C" w:rsidP="00661F42">
      <w:pPr>
        <w:widowControl w:val="0"/>
        <w:autoSpaceDE w:val="0"/>
        <w:autoSpaceDN w:val="0"/>
        <w:adjustRightInd w:val="0"/>
        <w:spacing w:line="288" w:lineRule="auto"/>
        <w:jc w:val="center"/>
        <w:textAlignment w:val="center"/>
        <w:rPr>
          <w:rFonts w:asciiTheme="majorHAnsi" w:hAnsiTheme="majorHAnsi" w:cstheme="majorHAnsi"/>
          <w:b/>
          <w:bCs/>
          <w:caps/>
          <w:color w:val="000000"/>
          <w:w w:val="96"/>
        </w:rPr>
      </w:pPr>
    </w:p>
    <w:p w14:paraId="4E37C7E6" w14:textId="77777777" w:rsidR="00661F42" w:rsidRPr="001B3320" w:rsidRDefault="00661F42" w:rsidP="00661F42">
      <w:pPr>
        <w:widowControl w:val="0"/>
        <w:autoSpaceDE w:val="0"/>
        <w:autoSpaceDN w:val="0"/>
        <w:adjustRightInd w:val="0"/>
        <w:spacing w:line="288" w:lineRule="auto"/>
        <w:ind w:left="113" w:right="113"/>
        <w:jc w:val="center"/>
        <w:textAlignment w:val="center"/>
        <w:rPr>
          <w:rFonts w:asciiTheme="majorHAnsi" w:hAnsiTheme="majorHAnsi" w:cstheme="majorHAnsi"/>
          <w:color w:val="000000"/>
          <w:w w:val="96"/>
        </w:rPr>
      </w:pPr>
      <w:r w:rsidRPr="001B3320">
        <w:rPr>
          <w:rFonts w:asciiTheme="majorHAnsi" w:hAnsiTheme="majorHAnsi" w:cstheme="majorHAnsi"/>
          <w:b/>
          <w:bCs/>
          <w:caps/>
          <w:color w:val="000000"/>
          <w:w w:val="96"/>
        </w:rPr>
        <w:t>III. L’Assemblée générale</w:t>
      </w:r>
    </w:p>
    <w:p w14:paraId="761B8E2E" w14:textId="77777777" w:rsidR="00A82B56" w:rsidRPr="001B3320" w:rsidRDefault="00A82B56" w:rsidP="00661F42">
      <w:pPr>
        <w:widowControl w:val="0"/>
        <w:suppressAutoHyphens/>
        <w:autoSpaceDE w:val="0"/>
        <w:autoSpaceDN w:val="0"/>
        <w:adjustRightInd w:val="0"/>
        <w:spacing w:line="288" w:lineRule="auto"/>
        <w:ind w:left="113" w:right="113"/>
        <w:jc w:val="both"/>
        <w:textAlignment w:val="center"/>
        <w:rPr>
          <w:rFonts w:asciiTheme="majorHAnsi" w:hAnsiTheme="majorHAnsi" w:cstheme="majorHAnsi"/>
          <w:b/>
          <w:bCs/>
          <w:caps/>
          <w:color w:val="000000"/>
          <w:w w:val="96"/>
        </w:rPr>
      </w:pPr>
    </w:p>
    <w:p w14:paraId="5B3F84CF" w14:textId="77777777" w:rsidR="001B4B3C" w:rsidRPr="001B3320" w:rsidRDefault="00661F42" w:rsidP="001B4B3C">
      <w:pPr>
        <w:widowControl w:val="0"/>
        <w:suppressAutoHyphens/>
        <w:autoSpaceDE w:val="0"/>
        <w:autoSpaceDN w:val="0"/>
        <w:adjustRightInd w:val="0"/>
        <w:spacing w:afterLines="120" w:after="288" w:line="288" w:lineRule="auto"/>
        <w:ind w:left="113" w:right="113"/>
        <w:jc w:val="both"/>
        <w:textAlignment w:val="center"/>
        <w:rPr>
          <w:rFonts w:asciiTheme="majorHAnsi" w:hAnsiTheme="majorHAnsi" w:cstheme="majorHAnsi"/>
          <w:color w:val="000000"/>
          <w:w w:val="96"/>
        </w:rPr>
      </w:pPr>
      <w:r w:rsidRPr="001B3320">
        <w:rPr>
          <w:rFonts w:asciiTheme="majorHAnsi" w:hAnsiTheme="majorHAnsi" w:cstheme="majorHAnsi"/>
          <w:b/>
          <w:bCs/>
          <w:caps/>
          <w:color w:val="000000"/>
          <w:w w:val="96"/>
        </w:rPr>
        <w:t xml:space="preserve">Art. 14. </w:t>
      </w:r>
      <w:r w:rsidRPr="001B3320">
        <w:rPr>
          <w:rFonts w:asciiTheme="majorHAnsi" w:hAnsiTheme="majorHAnsi" w:cstheme="majorHAnsi"/>
          <w:color w:val="000000"/>
          <w:w w:val="96"/>
        </w:rPr>
        <w:t>L’Assemblée générale, qui se compose de tous les membres, est convoquée par le Conseil d’administration régulièrement une fois par an et endéans les premiers six mois de chaque année sociale, et, extraordinairement, chaque fois que les intérêts de l’Association l’exigent ou qu’un cinquième des membres le demande par écrit en proposant un ordre du jour au Conseil d’administration.</w:t>
      </w:r>
    </w:p>
    <w:p w14:paraId="114AF71E" w14:textId="5DD8A504" w:rsidR="00661F42" w:rsidRPr="001B3320" w:rsidRDefault="00661F42" w:rsidP="001B4B3C">
      <w:pPr>
        <w:widowControl w:val="0"/>
        <w:suppressAutoHyphens/>
        <w:autoSpaceDE w:val="0"/>
        <w:autoSpaceDN w:val="0"/>
        <w:adjustRightInd w:val="0"/>
        <w:spacing w:after="60" w:line="288" w:lineRule="auto"/>
        <w:ind w:left="113" w:right="113"/>
        <w:jc w:val="both"/>
        <w:textAlignment w:val="center"/>
        <w:rPr>
          <w:rFonts w:asciiTheme="majorHAnsi" w:hAnsiTheme="majorHAnsi" w:cstheme="majorHAnsi"/>
          <w:color w:val="000000"/>
          <w:w w:val="96"/>
        </w:rPr>
      </w:pPr>
      <w:r w:rsidRPr="001B3320">
        <w:rPr>
          <w:rFonts w:asciiTheme="majorHAnsi" w:hAnsiTheme="majorHAnsi" w:cstheme="majorHAnsi"/>
          <w:b/>
          <w:bCs/>
          <w:caps/>
          <w:color w:val="000000"/>
          <w:w w:val="93"/>
        </w:rPr>
        <w:t>Art. 15.</w:t>
      </w:r>
      <w:r w:rsidRPr="001B3320">
        <w:rPr>
          <w:rFonts w:asciiTheme="majorHAnsi" w:hAnsiTheme="majorHAnsi" w:cstheme="majorHAnsi"/>
          <w:color w:val="000000"/>
          <w:w w:val="93"/>
        </w:rPr>
        <w:t xml:space="preserve"> L’Assemblée générale doit obligatoirement délibérer sur les objets suivants :</w:t>
      </w:r>
    </w:p>
    <w:p w14:paraId="03F7043B" w14:textId="5E6D67EE" w:rsidR="00661F42" w:rsidRPr="001B3320" w:rsidRDefault="001B4B3C" w:rsidP="001B4B3C">
      <w:pPr>
        <w:widowControl w:val="0"/>
        <w:autoSpaceDE w:val="0"/>
        <w:autoSpaceDN w:val="0"/>
        <w:adjustRightInd w:val="0"/>
        <w:spacing w:after="60" w:line="288" w:lineRule="auto"/>
        <w:ind w:left="113" w:right="113"/>
        <w:jc w:val="both"/>
        <w:textAlignment w:val="center"/>
        <w:rPr>
          <w:rFonts w:asciiTheme="majorHAnsi" w:hAnsiTheme="majorHAnsi" w:cstheme="majorHAnsi"/>
          <w:color w:val="000000"/>
          <w:w w:val="93"/>
        </w:rPr>
      </w:pPr>
      <w:r w:rsidRPr="001B3320">
        <w:rPr>
          <w:rFonts w:asciiTheme="majorHAnsi" w:hAnsiTheme="majorHAnsi" w:cstheme="majorHAnsi"/>
          <w:color w:val="000000"/>
          <w:w w:val="93"/>
        </w:rPr>
        <w:t xml:space="preserve">- </w:t>
      </w:r>
      <w:r w:rsidR="00661F42" w:rsidRPr="001B3320">
        <w:rPr>
          <w:rFonts w:asciiTheme="majorHAnsi" w:hAnsiTheme="majorHAnsi" w:cstheme="majorHAnsi"/>
          <w:color w:val="000000"/>
          <w:w w:val="93"/>
        </w:rPr>
        <w:t>La modification des statuts et, le cas échéant, du règlement interne ;</w:t>
      </w:r>
    </w:p>
    <w:p w14:paraId="366A061A" w14:textId="26390987" w:rsidR="00661F42" w:rsidRPr="001B3320" w:rsidRDefault="001B4B3C" w:rsidP="001B4B3C">
      <w:pPr>
        <w:widowControl w:val="0"/>
        <w:autoSpaceDE w:val="0"/>
        <w:autoSpaceDN w:val="0"/>
        <w:adjustRightInd w:val="0"/>
        <w:spacing w:after="60" w:line="288" w:lineRule="auto"/>
        <w:ind w:left="113" w:right="113"/>
        <w:jc w:val="both"/>
        <w:textAlignment w:val="center"/>
        <w:rPr>
          <w:rFonts w:asciiTheme="majorHAnsi" w:hAnsiTheme="majorHAnsi" w:cstheme="majorHAnsi"/>
          <w:color w:val="000000"/>
          <w:w w:val="93"/>
        </w:rPr>
      </w:pPr>
      <w:r w:rsidRPr="001B3320">
        <w:rPr>
          <w:rFonts w:asciiTheme="majorHAnsi" w:hAnsiTheme="majorHAnsi" w:cstheme="majorHAnsi"/>
          <w:color w:val="000000"/>
          <w:w w:val="93"/>
        </w:rPr>
        <w:t>-</w:t>
      </w:r>
      <w:r w:rsidR="00661F42" w:rsidRPr="001B3320">
        <w:rPr>
          <w:rFonts w:asciiTheme="majorHAnsi" w:hAnsiTheme="majorHAnsi" w:cstheme="majorHAnsi"/>
          <w:color w:val="000000"/>
          <w:w w:val="93"/>
        </w:rPr>
        <w:t xml:space="preserve"> La nomination et révocation des administrateurs et, le cas échéant, des réviseurs de caisse ;</w:t>
      </w:r>
    </w:p>
    <w:p w14:paraId="1C78F5E7" w14:textId="30EC0F10" w:rsidR="00661F42" w:rsidRPr="001B3320" w:rsidRDefault="001B4B3C" w:rsidP="001B4B3C">
      <w:pPr>
        <w:widowControl w:val="0"/>
        <w:autoSpaceDE w:val="0"/>
        <w:autoSpaceDN w:val="0"/>
        <w:adjustRightInd w:val="0"/>
        <w:spacing w:after="60" w:line="288" w:lineRule="auto"/>
        <w:ind w:left="113" w:right="113"/>
        <w:jc w:val="both"/>
        <w:textAlignment w:val="center"/>
        <w:rPr>
          <w:rFonts w:asciiTheme="majorHAnsi" w:hAnsiTheme="majorHAnsi" w:cstheme="majorHAnsi"/>
          <w:color w:val="000000"/>
          <w:w w:val="93"/>
        </w:rPr>
      </w:pPr>
      <w:r w:rsidRPr="001B3320">
        <w:rPr>
          <w:rFonts w:asciiTheme="majorHAnsi" w:hAnsiTheme="majorHAnsi" w:cstheme="majorHAnsi"/>
          <w:color w:val="000000"/>
          <w:w w:val="93"/>
        </w:rPr>
        <w:t xml:space="preserve">- </w:t>
      </w:r>
      <w:r w:rsidR="00661F42" w:rsidRPr="001B3320">
        <w:rPr>
          <w:rFonts w:asciiTheme="majorHAnsi" w:hAnsiTheme="majorHAnsi" w:cstheme="majorHAnsi"/>
          <w:color w:val="000000"/>
          <w:w w:val="93"/>
        </w:rPr>
        <w:t>L’approbation des budgets et comptes dans les six mois de la fin de l’exercice social, sauf prorogation de ce délai par l’Assemblée générale ;</w:t>
      </w:r>
    </w:p>
    <w:p w14:paraId="677E6C51" w14:textId="12E19B30" w:rsidR="00661F42" w:rsidRPr="001B3320" w:rsidRDefault="001B4B3C" w:rsidP="001B4B3C">
      <w:pPr>
        <w:widowControl w:val="0"/>
        <w:autoSpaceDE w:val="0"/>
        <w:autoSpaceDN w:val="0"/>
        <w:adjustRightInd w:val="0"/>
        <w:spacing w:after="60" w:line="288" w:lineRule="auto"/>
        <w:ind w:left="113" w:right="113"/>
        <w:jc w:val="both"/>
        <w:textAlignment w:val="center"/>
        <w:rPr>
          <w:rFonts w:asciiTheme="majorHAnsi" w:hAnsiTheme="majorHAnsi" w:cstheme="majorHAnsi"/>
          <w:color w:val="000000"/>
          <w:w w:val="93"/>
        </w:rPr>
      </w:pPr>
      <w:r w:rsidRPr="001B3320">
        <w:rPr>
          <w:rFonts w:asciiTheme="majorHAnsi" w:hAnsiTheme="majorHAnsi" w:cstheme="majorHAnsi"/>
          <w:color w:val="000000"/>
          <w:w w:val="93"/>
        </w:rPr>
        <w:t>-</w:t>
      </w:r>
      <w:r w:rsidR="00661F42" w:rsidRPr="001B3320">
        <w:rPr>
          <w:rFonts w:asciiTheme="majorHAnsi" w:hAnsiTheme="majorHAnsi" w:cstheme="majorHAnsi"/>
          <w:color w:val="000000"/>
          <w:w w:val="93"/>
        </w:rPr>
        <w:t xml:space="preserve"> La dissolution de l’Association ;</w:t>
      </w:r>
    </w:p>
    <w:p w14:paraId="780E519D" w14:textId="79660A93" w:rsidR="00661F42" w:rsidRPr="001B3320" w:rsidRDefault="001B4B3C" w:rsidP="001B4B3C">
      <w:pPr>
        <w:widowControl w:val="0"/>
        <w:autoSpaceDE w:val="0"/>
        <w:autoSpaceDN w:val="0"/>
        <w:adjustRightInd w:val="0"/>
        <w:spacing w:after="60" w:line="288" w:lineRule="auto"/>
        <w:ind w:left="113" w:right="113"/>
        <w:jc w:val="both"/>
        <w:textAlignment w:val="center"/>
        <w:rPr>
          <w:rFonts w:asciiTheme="majorHAnsi" w:hAnsiTheme="majorHAnsi" w:cstheme="majorHAnsi"/>
          <w:color w:val="000000"/>
          <w:w w:val="93"/>
        </w:rPr>
      </w:pPr>
      <w:r w:rsidRPr="001B3320">
        <w:rPr>
          <w:rFonts w:asciiTheme="majorHAnsi" w:hAnsiTheme="majorHAnsi" w:cstheme="majorHAnsi"/>
          <w:color w:val="000000"/>
          <w:w w:val="93"/>
        </w:rPr>
        <w:t>-</w:t>
      </w:r>
      <w:r w:rsidR="00661F42" w:rsidRPr="001B3320">
        <w:rPr>
          <w:rFonts w:asciiTheme="majorHAnsi" w:hAnsiTheme="majorHAnsi" w:cstheme="majorHAnsi"/>
          <w:color w:val="000000"/>
          <w:w w:val="93"/>
        </w:rPr>
        <w:t xml:space="preserve"> L’exclusion d’un membre ;</w:t>
      </w:r>
    </w:p>
    <w:p w14:paraId="3A153543" w14:textId="5F5607F7" w:rsidR="001B4B3C" w:rsidRPr="001B3320" w:rsidRDefault="001B4B3C" w:rsidP="001B4B3C">
      <w:pPr>
        <w:widowControl w:val="0"/>
        <w:autoSpaceDE w:val="0"/>
        <w:autoSpaceDN w:val="0"/>
        <w:adjustRightInd w:val="0"/>
        <w:spacing w:after="60" w:line="288" w:lineRule="auto"/>
        <w:ind w:left="113" w:right="113"/>
        <w:jc w:val="both"/>
        <w:textAlignment w:val="center"/>
        <w:rPr>
          <w:rFonts w:asciiTheme="majorHAnsi" w:hAnsiTheme="majorHAnsi" w:cstheme="majorHAnsi"/>
          <w:color w:val="000000"/>
          <w:w w:val="93"/>
        </w:rPr>
      </w:pPr>
      <w:r w:rsidRPr="001B3320">
        <w:rPr>
          <w:rFonts w:asciiTheme="majorHAnsi" w:hAnsiTheme="majorHAnsi" w:cstheme="majorHAnsi"/>
          <w:color w:val="000000"/>
          <w:w w:val="93"/>
        </w:rPr>
        <w:t>-</w:t>
      </w:r>
      <w:r w:rsidR="00661F42" w:rsidRPr="001B3320">
        <w:rPr>
          <w:rFonts w:asciiTheme="majorHAnsi" w:hAnsiTheme="majorHAnsi" w:cstheme="majorHAnsi"/>
          <w:color w:val="000000"/>
          <w:w w:val="93"/>
        </w:rPr>
        <w:t xml:space="preserve"> L’exercice de tout autre pouvoir édicté par la loi ou les présents statuts, et qui ne sont pas attribués à d’autres organes</w:t>
      </w:r>
      <w:r w:rsidRPr="001B3320">
        <w:rPr>
          <w:rFonts w:asciiTheme="majorHAnsi" w:hAnsiTheme="majorHAnsi" w:cstheme="majorHAnsi"/>
          <w:color w:val="000000"/>
          <w:w w:val="93"/>
        </w:rPr>
        <w:t>.</w:t>
      </w:r>
    </w:p>
    <w:p w14:paraId="027C66C6" w14:textId="77777777" w:rsidR="001B4B3C" w:rsidRPr="001B3320" w:rsidRDefault="001B4B3C" w:rsidP="001B4B3C">
      <w:pPr>
        <w:widowControl w:val="0"/>
        <w:autoSpaceDE w:val="0"/>
        <w:autoSpaceDN w:val="0"/>
        <w:adjustRightInd w:val="0"/>
        <w:spacing w:after="60"/>
        <w:ind w:right="113"/>
        <w:jc w:val="both"/>
        <w:textAlignment w:val="center"/>
        <w:rPr>
          <w:rFonts w:asciiTheme="majorHAnsi" w:hAnsiTheme="majorHAnsi" w:cstheme="majorHAnsi"/>
          <w:color w:val="000000"/>
          <w:w w:val="93"/>
          <w:sz w:val="12"/>
          <w:szCs w:val="12"/>
        </w:rPr>
      </w:pPr>
    </w:p>
    <w:p w14:paraId="5DA51172" w14:textId="77777777" w:rsidR="001B4B3C" w:rsidRPr="001B3320" w:rsidRDefault="00661F42" w:rsidP="001B4B3C">
      <w:pPr>
        <w:widowControl w:val="0"/>
        <w:suppressAutoHyphens/>
        <w:autoSpaceDE w:val="0"/>
        <w:autoSpaceDN w:val="0"/>
        <w:adjustRightInd w:val="0"/>
        <w:spacing w:afterLines="120" w:after="288"/>
        <w:ind w:left="113" w:right="113"/>
        <w:jc w:val="both"/>
        <w:textAlignment w:val="center"/>
        <w:rPr>
          <w:rFonts w:asciiTheme="majorHAnsi" w:hAnsiTheme="majorHAnsi" w:cstheme="majorHAnsi"/>
          <w:color w:val="000000"/>
          <w:w w:val="96"/>
        </w:rPr>
      </w:pPr>
      <w:r w:rsidRPr="001B3320">
        <w:rPr>
          <w:rFonts w:asciiTheme="majorHAnsi" w:hAnsiTheme="majorHAnsi" w:cstheme="majorHAnsi"/>
          <w:b/>
          <w:bCs/>
          <w:caps/>
          <w:color w:val="000000"/>
          <w:w w:val="96"/>
        </w:rPr>
        <w:t>Art. 16.</w:t>
      </w:r>
      <w:r w:rsidRPr="001B3320">
        <w:rPr>
          <w:rFonts w:asciiTheme="majorHAnsi" w:hAnsiTheme="majorHAnsi" w:cstheme="majorHAnsi"/>
          <w:color w:val="000000"/>
          <w:w w:val="96"/>
        </w:rPr>
        <w:t xml:space="preserve"> La convocation se fait au moins 15 jours avant la date fixée pour l’Assemblée générale, moyennant courrier postal ou électronique devant mentionner l’ordre du jour proposé. L’Assemblée générale se tient au siège social de l’association ou en tout autre lieu spécifié dans la convocation.</w:t>
      </w:r>
    </w:p>
    <w:p w14:paraId="1D426890" w14:textId="77777777" w:rsidR="001B4B3C" w:rsidRPr="001B3320" w:rsidRDefault="00661F42" w:rsidP="001B4B3C">
      <w:pPr>
        <w:widowControl w:val="0"/>
        <w:suppressAutoHyphens/>
        <w:autoSpaceDE w:val="0"/>
        <w:autoSpaceDN w:val="0"/>
        <w:adjustRightInd w:val="0"/>
        <w:spacing w:afterLines="120" w:after="288" w:line="288" w:lineRule="auto"/>
        <w:ind w:left="113" w:right="113"/>
        <w:jc w:val="both"/>
        <w:textAlignment w:val="center"/>
        <w:rPr>
          <w:rFonts w:asciiTheme="majorHAnsi" w:hAnsiTheme="majorHAnsi" w:cstheme="majorHAnsi"/>
          <w:color w:val="000000"/>
          <w:w w:val="96"/>
        </w:rPr>
      </w:pPr>
      <w:r w:rsidRPr="001B3320">
        <w:rPr>
          <w:rFonts w:asciiTheme="majorHAnsi" w:hAnsiTheme="majorHAnsi" w:cstheme="majorHAnsi"/>
          <w:b/>
          <w:bCs/>
          <w:caps/>
          <w:color w:val="000000"/>
          <w:w w:val="96"/>
        </w:rPr>
        <w:t xml:space="preserve">Art. 17. </w:t>
      </w:r>
      <w:r w:rsidRPr="001B3320">
        <w:rPr>
          <w:rFonts w:asciiTheme="majorHAnsi" w:hAnsiTheme="majorHAnsi" w:cstheme="majorHAnsi"/>
          <w:color w:val="000000"/>
          <w:w w:val="96"/>
        </w:rPr>
        <w:t xml:space="preserve">Toute proposition écrite signée d’un vingtième au moins des membres figurant sur la dernière liste annuelle doit être portée à l’ordre du jour. Aucune décision ne peut être prise sur un objet n’y figurant pas. </w:t>
      </w:r>
    </w:p>
    <w:p w14:paraId="2FB4A96A" w14:textId="77777777" w:rsidR="001B4B3C" w:rsidRPr="001B3320" w:rsidRDefault="00661F42" w:rsidP="001B4B3C">
      <w:pPr>
        <w:widowControl w:val="0"/>
        <w:suppressAutoHyphens/>
        <w:autoSpaceDE w:val="0"/>
        <w:autoSpaceDN w:val="0"/>
        <w:adjustRightInd w:val="0"/>
        <w:spacing w:after="120" w:line="288" w:lineRule="auto"/>
        <w:ind w:left="113" w:right="113"/>
        <w:jc w:val="both"/>
        <w:textAlignment w:val="center"/>
        <w:rPr>
          <w:rFonts w:asciiTheme="majorHAnsi" w:hAnsiTheme="majorHAnsi" w:cstheme="majorHAnsi"/>
          <w:color w:val="000000"/>
          <w:w w:val="96"/>
        </w:rPr>
      </w:pPr>
      <w:r w:rsidRPr="001B3320">
        <w:rPr>
          <w:rFonts w:asciiTheme="majorHAnsi" w:hAnsiTheme="majorHAnsi" w:cstheme="majorHAnsi"/>
          <w:b/>
          <w:bCs/>
          <w:caps/>
          <w:color w:val="000000"/>
          <w:w w:val="96"/>
        </w:rPr>
        <w:t xml:space="preserve">Art. 18. </w:t>
      </w:r>
      <w:r w:rsidRPr="001B3320">
        <w:rPr>
          <w:rFonts w:asciiTheme="majorHAnsi" w:hAnsiTheme="majorHAnsi" w:cstheme="majorHAnsi"/>
          <w:color w:val="000000"/>
          <w:w w:val="96"/>
        </w:rPr>
        <w:t>Tous les associés ont un droit de vote égal dans l’Assemblée générale et les résolutions sont prises à majorité absolue des voix sous réserve des dispositions des articles 11 et 26. Chaque membre ne peut représenter qu’un seul autre membre. Le mandat doit être écrit.</w:t>
      </w:r>
    </w:p>
    <w:p w14:paraId="1D16EE50" w14:textId="2565066F" w:rsidR="00661F42" w:rsidRPr="001B3320" w:rsidRDefault="00661F42" w:rsidP="001B4B3C">
      <w:pPr>
        <w:widowControl w:val="0"/>
        <w:suppressAutoHyphens/>
        <w:autoSpaceDE w:val="0"/>
        <w:autoSpaceDN w:val="0"/>
        <w:adjustRightInd w:val="0"/>
        <w:spacing w:after="120" w:line="288" w:lineRule="auto"/>
        <w:ind w:left="113" w:right="113"/>
        <w:jc w:val="both"/>
        <w:textAlignment w:val="center"/>
        <w:rPr>
          <w:rFonts w:asciiTheme="majorHAnsi" w:hAnsiTheme="majorHAnsi" w:cstheme="majorHAnsi"/>
          <w:color w:val="000000"/>
          <w:w w:val="96"/>
        </w:rPr>
      </w:pPr>
      <w:r w:rsidRPr="001B3320">
        <w:rPr>
          <w:rFonts w:asciiTheme="majorHAnsi" w:hAnsiTheme="majorHAnsi" w:cstheme="majorHAnsi"/>
          <w:b/>
          <w:bCs/>
          <w:caps/>
          <w:color w:val="000000"/>
          <w:w w:val="96"/>
        </w:rPr>
        <w:t xml:space="preserve">Art. 19. </w:t>
      </w:r>
      <w:r w:rsidRPr="001B3320">
        <w:rPr>
          <w:rFonts w:asciiTheme="majorHAnsi" w:hAnsiTheme="majorHAnsi" w:cstheme="majorHAnsi"/>
          <w:color w:val="000000"/>
          <w:w w:val="96"/>
        </w:rPr>
        <w:t>Les résolutions de l’Assemblée générale, signées par deux membres du Conseil d’administration, sont portées à la connaissance des membres et des tiers par voie postale ou électronique. Elles sont conservées dans un registre au siège de l’Association pouvant être consulté sur demande préalable par les membres et les tiers.</w:t>
      </w:r>
    </w:p>
    <w:p w14:paraId="13C13886" w14:textId="253DD04F" w:rsidR="00661F42" w:rsidRPr="001B3320" w:rsidRDefault="00661F42" w:rsidP="00661F42">
      <w:pPr>
        <w:widowControl w:val="0"/>
        <w:autoSpaceDE w:val="0"/>
        <w:autoSpaceDN w:val="0"/>
        <w:adjustRightInd w:val="0"/>
        <w:spacing w:line="288" w:lineRule="auto"/>
        <w:ind w:left="113" w:right="113"/>
        <w:jc w:val="both"/>
        <w:textAlignment w:val="center"/>
        <w:rPr>
          <w:rFonts w:asciiTheme="majorHAnsi" w:hAnsiTheme="majorHAnsi" w:cstheme="majorHAnsi"/>
          <w:color w:val="000000"/>
          <w:w w:val="96"/>
        </w:rPr>
      </w:pPr>
    </w:p>
    <w:p w14:paraId="4F6D2989" w14:textId="29DF4782" w:rsidR="001B4B3C" w:rsidRPr="001B3320" w:rsidRDefault="001B4B3C" w:rsidP="00661F42">
      <w:pPr>
        <w:widowControl w:val="0"/>
        <w:autoSpaceDE w:val="0"/>
        <w:autoSpaceDN w:val="0"/>
        <w:adjustRightInd w:val="0"/>
        <w:spacing w:line="288" w:lineRule="auto"/>
        <w:ind w:left="113" w:right="113"/>
        <w:jc w:val="both"/>
        <w:textAlignment w:val="center"/>
        <w:rPr>
          <w:rFonts w:asciiTheme="majorHAnsi" w:hAnsiTheme="majorHAnsi" w:cstheme="majorHAnsi"/>
          <w:color w:val="000000"/>
          <w:w w:val="96"/>
        </w:rPr>
      </w:pPr>
    </w:p>
    <w:p w14:paraId="75C71ECA" w14:textId="72F5200B" w:rsidR="001B4B3C" w:rsidRPr="001B3320" w:rsidRDefault="001B4B3C" w:rsidP="00661F42">
      <w:pPr>
        <w:widowControl w:val="0"/>
        <w:autoSpaceDE w:val="0"/>
        <w:autoSpaceDN w:val="0"/>
        <w:adjustRightInd w:val="0"/>
        <w:spacing w:line="288" w:lineRule="auto"/>
        <w:ind w:left="113" w:right="113"/>
        <w:jc w:val="both"/>
        <w:textAlignment w:val="center"/>
        <w:rPr>
          <w:rFonts w:asciiTheme="majorHAnsi" w:hAnsiTheme="majorHAnsi" w:cstheme="majorHAnsi"/>
          <w:color w:val="000000"/>
          <w:w w:val="96"/>
        </w:rPr>
      </w:pPr>
    </w:p>
    <w:p w14:paraId="06075012" w14:textId="6197696D" w:rsidR="001B4B3C" w:rsidRPr="001B3320" w:rsidRDefault="001B4B3C" w:rsidP="00755183">
      <w:pPr>
        <w:widowControl w:val="0"/>
        <w:autoSpaceDE w:val="0"/>
        <w:autoSpaceDN w:val="0"/>
        <w:adjustRightInd w:val="0"/>
        <w:spacing w:line="288" w:lineRule="auto"/>
        <w:ind w:right="113"/>
        <w:jc w:val="both"/>
        <w:textAlignment w:val="center"/>
        <w:rPr>
          <w:rFonts w:asciiTheme="majorHAnsi" w:hAnsiTheme="majorHAnsi" w:cstheme="majorHAnsi"/>
          <w:color w:val="000000"/>
          <w:w w:val="96"/>
        </w:rPr>
      </w:pPr>
    </w:p>
    <w:p w14:paraId="341324D6" w14:textId="352F4436" w:rsidR="001B4B3C" w:rsidRPr="001B3320" w:rsidRDefault="001B4B3C" w:rsidP="001B4B3C">
      <w:pPr>
        <w:widowControl w:val="0"/>
        <w:autoSpaceDE w:val="0"/>
        <w:autoSpaceDN w:val="0"/>
        <w:adjustRightInd w:val="0"/>
        <w:spacing w:line="288" w:lineRule="auto"/>
        <w:ind w:right="113"/>
        <w:jc w:val="both"/>
        <w:textAlignment w:val="center"/>
        <w:rPr>
          <w:rFonts w:asciiTheme="majorHAnsi" w:hAnsiTheme="majorHAnsi" w:cstheme="majorHAnsi"/>
          <w:color w:val="000000"/>
          <w:w w:val="96"/>
        </w:rPr>
      </w:pPr>
    </w:p>
    <w:p w14:paraId="71588AA1" w14:textId="77777777" w:rsidR="00755183" w:rsidRPr="001B3320" w:rsidRDefault="00755183" w:rsidP="001B4B3C">
      <w:pPr>
        <w:widowControl w:val="0"/>
        <w:autoSpaceDE w:val="0"/>
        <w:autoSpaceDN w:val="0"/>
        <w:adjustRightInd w:val="0"/>
        <w:spacing w:line="288" w:lineRule="auto"/>
        <w:ind w:right="113"/>
        <w:jc w:val="both"/>
        <w:textAlignment w:val="center"/>
        <w:rPr>
          <w:rFonts w:asciiTheme="majorHAnsi" w:hAnsiTheme="majorHAnsi" w:cstheme="majorHAnsi"/>
          <w:color w:val="000000"/>
          <w:w w:val="96"/>
        </w:rPr>
      </w:pPr>
    </w:p>
    <w:p w14:paraId="4F777779" w14:textId="77777777" w:rsidR="00755183" w:rsidRPr="001B3320" w:rsidRDefault="00755183" w:rsidP="001B4B3C">
      <w:pPr>
        <w:widowControl w:val="0"/>
        <w:autoSpaceDE w:val="0"/>
        <w:autoSpaceDN w:val="0"/>
        <w:adjustRightInd w:val="0"/>
        <w:spacing w:line="288" w:lineRule="auto"/>
        <w:ind w:right="113"/>
        <w:jc w:val="both"/>
        <w:textAlignment w:val="center"/>
        <w:rPr>
          <w:rFonts w:asciiTheme="majorHAnsi" w:hAnsiTheme="majorHAnsi" w:cstheme="majorHAnsi"/>
          <w:color w:val="000000"/>
          <w:w w:val="96"/>
        </w:rPr>
      </w:pPr>
    </w:p>
    <w:p w14:paraId="3E5C45D8" w14:textId="77777777" w:rsidR="00661F42" w:rsidRPr="001B3320" w:rsidRDefault="00661F42" w:rsidP="00661F42">
      <w:pPr>
        <w:widowControl w:val="0"/>
        <w:autoSpaceDE w:val="0"/>
        <w:autoSpaceDN w:val="0"/>
        <w:adjustRightInd w:val="0"/>
        <w:spacing w:line="288" w:lineRule="auto"/>
        <w:ind w:left="113" w:right="57"/>
        <w:jc w:val="center"/>
        <w:textAlignment w:val="center"/>
        <w:rPr>
          <w:rFonts w:asciiTheme="majorHAnsi" w:hAnsiTheme="majorHAnsi" w:cstheme="majorHAnsi"/>
          <w:color w:val="000000"/>
          <w:w w:val="96"/>
        </w:rPr>
      </w:pPr>
      <w:r w:rsidRPr="001B3320">
        <w:rPr>
          <w:rFonts w:asciiTheme="majorHAnsi" w:hAnsiTheme="majorHAnsi" w:cstheme="majorHAnsi"/>
          <w:b/>
          <w:bCs/>
          <w:caps/>
          <w:color w:val="000000"/>
          <w:w w:val="96"/>
        </w:rPr>
        <w:t>IV. Le conseil d’administration</w:t>
      </w:r>
    </w:p>
    <w:p w14:paraId="1A2A6E7A" w14:textId="77777777" w:rsidR="00A82B56" w:rsidRPr="001B3320" w:rsidRDefault="00A82B56" w:rsidP="00661F42">
      <w:pPr>
        <w:widowControl w:val="0"/>
        <w:autoSpaceDE w:val="0"/>
        <w:autoSpaceDN w:val="0"/>
        <w:adjustRightInd w:val="0"/>
        <w:spacing w:line="288" w:lineRule="auto"/>
        <w:ind w:left="113" w:right="57"/>
        <w:jc w:val="both"/>
        <w:textAlignment w:val="center"/>
        <w:rPr>
          <w:rFonts w:asciiTheme="majorHAnsi" w:hAnsiTheme="majorHAnsi" w:cstheme="majorHAnsi"/>
          <w:b/>
          <w:bCs/>
          <w:caps/>
          <w:color w:val="000000"/>
          <w:w w:val="96"/>
          <w:sz w:val="12"/>
          <w:szCs w:val="12"/>
        </w:rPr>
      </w:pPr>
    </w:p>
    <w:p w14:paraId="42F6CE54" w14:textId="5D78F551" w:rsidR="001B4B3C" w:rsidRPr="001B3320" w:rsidRDefault="00661F42" w:rsidP="001B4B3C">
      <w:pPr>
        <w:widowControl w:val="0"/>
        <w:autoSpaceDE w:val="0"/>
        <w:autoSpaceDN w:val="0"/>
        <w:adjustRightInd w:val="0"/>
        <w:spacing w:after="60" w:line="288" w:lineRule="auto"/>
        <w:ind w:left="113" w:right="57"/>
        <w:jc w:val="both"/>
        <w:textAlignment w:val="center"/>
        <w:rPr>
          <w:rFonts w:asciiTheme="majorHAnsi" w:hAnsiTheme="majorHAnsi" w:cstheme="majorHAnsi"/>
          <w:color w:val="000000"/>
          <w:w w:val="96"/>
        </w:rPr>
      </w:pPr>
      <w:r w:rsidRPr="001B3320">
        <w:rPr>
          <w:rFonts w:asciiTheme="majorHAnsi" w:hAnsiTheme="majorHAnsi" w:cstheme="majorHAnsi"/>
          <w:b/>
          <w:bCs/>
          <w:caps/>
          <w:color w:val="000000"/>
          <w:w w:val="96"/>
        </w:rPr>
        <w:t>Art. 20.</w:t>
      </w:r>
      <w:r w:rsidRPr="001B3320">
        <w:rPr>
          <w:rFonts w:asciiTheme="majorHAnsi" w:hAnsiTheme="majorHAnsi" w:cstheme="majorHAnsi"/>
          <w:color w:val="000000"/>
          <w:w w:val="96"/>
        </w:rPr>
        <w:t xml:space="preserve"> L’Association est gérée par un Conseil d’administration composé de 3 à 6 administrateurs, élus à la majorité simple des voix par l’Assemblée générale. La durée de leur mandat est de 3 ans renouvelable. En cas de vacance, le Conseil d’administration peut pourvoir provisoirement au remplacement de cet administrateur par cooptation. Cette nomination par cooptation sera soumise à l’approbation de la prochaine Assemblée générale à tenir.</w:t>
      </w:r>
    </w:p>
    <w:p w14:paraId="53FCCFC8" w14:textId="3B262F71" w:rsidR="00661F42" w:rsidRPr="001B3320" w:rsidRDefault="00661F42" w:rsidP="001B4B3C">
      <w:pPr>
        <w:widowControl w:val="0"/>
        <w:autoSpaceDE w:val="0"/>
        <w:autoSpaceDN w:val="0"/>
        <w:adjustRightInd w:val="0"/>
        <w:spacing w:after="60" w:line="288" w:lineRule="auto"/>
        <w:ind w:left="113" w:right="57"/>
        <w:jc w:val="both"/>
        <w:textAlignment w:val="center"/>
        <w:rPr>
          <w:rFonts w:asciiTheme="majorHAnsi" w:hAnsiTheme="majorHAnsi" w:cstheme="majorHAnsi"/>
          <w:color w:val="000000"/>
          <w:w w:val="96"/>
        </w:rPr>
      </w:pPr>
      <w:r w:rsidRPr="001B3320">
        <w:rPr>
          <w:rFonts w:asciiTheme="majorHAnsi" w:hAnsiTheme="majorHAnsi" w:cstheme="majorHAnsi"/>
          <w:color w:val="000000"/>
          <w:w w:val="96"/>
        </w:rPr>
        <w:t xml:space="preserve">Les décisions du Conseil d’administration sont prises de manière collégiale. Il désigne notamment en son sein un président, un secrétaire et un trésorier. </w:t>
      </w:r>
    </w:p>
    <w:p w14:paraId="6D0AA2F8" w14:textId="77777777" w:rsidR="001B4B3C" w:rsidRPr="001B3320" w:rsidRDefault="00661F42" w:rsidP="001B4B3C">
      <w:pPr>
        <w:widowControl w:val="0"/>
        <w:autoSpaceDE w:val="0"/>
        <w:autoSpaceDN w:val="0"/>
        <w:adjustRightInd w:val="0"/>
        <w:spacing w:afterLines="120" w:after="288" w:line="288" w:lineRule="auto"/>
        <w:ind w:left="113" w:right="57"/>
        <w:jc w:val="both"/>
        <w:textAlignment w:val="center"/>
        <w:rPr>
          <w:rFonts w:asciiTheme="majorHAnsi" w:hAnsiTheme="majorHAnsi" w:cstheme="majorHAnsi"/>
          <w:color w:val="000000"/>
          <w:w w:val="96"/>
        </w:rPr>
      </w:pPr>
      <w:r w:rsidRPr="001B3320">
        <w:rPr>
          <w:rFonts w:asciiTheme="majorHAnsi" w:hAnsiTheme="majorHAnsi" w:cstheme="majorHAnsi"/>
          <w:color w:val="000000"/>
          <w:w w:val="96"/>
        </w:rPr>
        <w:t>Le Conseil d’administration peut également désigner dans ou hors de son sein des conseillers et des observateurs. Le Conseil d’administration pourra encore instituer des commissions permanentes ou temporaires qu’il jugera nécessaires au bon fonctionnement de l’association.</w:t>
      </w:r>
    </w:p>
    <w:p w14:paraId="19A1F6A2" w14:textId="797F7DD0" w:rsidR="00661F42" w:rsidRPr="001B3320" w:rsidRDefault="00661F42" w:rsidP="001B4B3C">
      <w:pPr>
        <w:widowControl w:val="0"/>
        <w:autoSpaceDE w:val="0"/>
        <w:autoSpaceDN w:val="0"/>
        <w:adjustRightInd w:val="0"/>
        <w:spacing w:afterLines="120" w:after="288" w:line="288" w:lineRule="auto"/>
        <w:ind w:left="113" w:right="57"/>
        <w:jc w:val="both"/>
        <w:textAlignment w:val="center"/>
        <w:rPr>
          <w:rFonts w:asciiTheme="majorHAnsi" w:hAnsiTheme="majorHAnsi" w:cstheme="majorHAnsi"/>
          <w:color w:val="000000"/>
          <w:w w:val="96"/>
        </w:rPr>
      </w:pPr>
      <w:r w:rsidRPr="001B3320">
        <w:rPr>
          <w:rFonts w:asciiTheme="majorHAnsi" w:hAnsiTheme="majorHAnsi" w:cstheme="majorHAnsi"/>
          <w:b/>
          <w:bCs/>
          <w:caps/>
          <w:color w:val="000000"/>
          <w:w w:val="96"/>
        </w:rPr>
        <w:t>Art. 21.</w:t>
      </w:r>
      <w:r w:rsidRPr="001B3320">
        <w:rPr>
          <w:rFonts w:asciiTheme="majorHAnsi" w:hAnsiTheme="majorHAnsi" w:cstheme="majorHAnsi"/>
          <w:color w:val="000000"/>
          <w:w w:val="96"/>
        </w:rPr>
        <w:t xml:space="preserve"> Le Conseil d’administration se réunit sur convocation de son président chaque fois que les intérêts de l’Association l’exigent ou à la demande de la moitié des administrateurs. Il ne peut valablement délibérer que si la moitié des administrateurs au moins sont présents ou représentés. Chaque administrateur ne peut représenter qu’un seul autre administrateur. Le mandat doit être écrit. Toute décision est prise à la majorité absolue des voix.</w:t>
      </w:r>
    </w:p>
    <w:p w14:paraId="29D60B63" w14:textId="4C1B0246" w:rsidR="00661F42" w:rsidRPr="001B3320" w:rsidRDefault="00661F42" w:rsidP="00755183">
      <w:pPr>
        <w:widowControl w:val="0"/>
        <w:autoSpaceDE w:val="0"/>
        <w:autoSpaceDN w:val="0"/>
        <w:adjustRightInd w:val="0"/>
        <w:spacing w:after="60" w:line="276" w:lineRule="auto"/>
        <w:ind w:left="113" w:right="57"/>
        <w:jc w:val="both"/>
        <w:textAlignment w:val="center"/>
        <w:rPr>
          <w:rFonts w:asciiTheme="majorHAnsi" w:hAnsiTheme="majorHAnsi" w:cstheme="majorHAnsi"/>
          <w:color w:val="000000"/>
          <w:w w:val="93"/>
        </w:rPr>
      </w:pPr>
      <w:r w:rsidRPr="001B3320">
        <w:rPr>
          <w:rFonts w:asciiTheme="majorHAnsi" w:hAnsiTheme="majorHAnsi" w:cstheme="majorHAnsi"/>
          <w:b/>
          <w:bCs/>
          <w:caps/>
          <w:color w:val="000000"/>
          <w:w w:val="93"/>
        </w:rPr>
        <w:t>Art. 22.</w:t>
      </w:r>
      <w:r w:rsidRPr="001B3320">
        <w:rPr>
          <w:rFonts w:asciiTheme="majorHAnsi" w:hAnsiTheme="majorHAnsi" w:cstheme="majorHAnsi"/>
          <w:color w:val="000000"/>
          <w:w w:val="93"/>
        </w:rPr>
        <w:t xml:space="preserve"> </w:t>
      </w:r>
      <w:r w:rsidRPr="001B3320">
        <w:rPr>
          <w:rFonts w:asciiTheme="majorHAnsi" w:hAnsiTheme="majorHAnsi" w:cstheme="majorHAnsi"/>
          <w:color w:val="000000"/>
          <w:w w:val="92"/>
        </w:rPr>
        <w:t xml:space="preserve">Le Conseil d’administration gère les affaires de l’Association et la représente dans tous les actes judiciaires et extrajudiciaires. À l’égard des tiers, l’Association sera valablement engagée par les signatures de deux administrateurs en </w:t>
      </w:r>
      <w:r w:rsidRPr="001B3320">
        <w:rPr>
          <w:rFonts w:asciiTheme="majorHAnsi" w:hAnsiTheme="majorHAnsi" w:cstheme="majorHAnsi"/>
          <w:color w:val="000000"/>
          <w:w w:val="93"/>
        </w:rPr>
        <w:t xml:space="preserve">fonction. </w:t>
      </w:r>
    </w:p>
    <w:p w14:paraId="433B55BB" w14:textId="77777777" w:rsidR="001B4B3C" w:rsidRPr="001B3320" w:rsidRDefault="00661F42" w:rsidP="00755183">
      <w:pPr>
        <w:widowControl w:val="0"/>
        <w:suppressAutoHyphens/>
        <w:autoSpaceDE w:val="0"/>
        <w:autoSpaceDN w:val="0"/>
        <w:adjustRightInd w:val="0"/>
        <w:spacing w:after="60" w:line="276" w:lineRule="auto"/>
        <w:ind w:left="113" w:right="57"/>
        <w:jc w:val="both"/>
        <w:textAlignment w:val="center"/>
        <w:rPr>
          <w:rFonts w:asciiTheme="majorHAnsi" w:hAnsiTheme="majorHAnsi" w:cstheme="majorHAnsi"/>
          <w:color w:val="000000"/>
          <w:w w:val="93"/>
        </w:rPr>
      </w:pPr>
      <w:r w:rsidRPr="001B3320">
        <w:rPr>
          <w:rFonts w:asciiTheme="majorHAnsi" w:hAnsiTheme="majorHAnsi" w:cstheme="majorHAnsi"/>
          <w:color w:val="000000"/>
          <w:w w:val="93"/>
        </w:rPr>
        <w:t xml:space="preserve">Le Conseil d’administration est investi des pouvoirs </w:t>
      </w:r>
      <w:r w:rsidR="00A82B56" w:rsidRPr="001B3320">
        <w:rPr>
          <w:rFonts w:asciiTheme="majorHAnsi" w:hAnsiTheme="majorHAnsi" w:cstheme="majorHAnsi"/>
          <w:color w:val="000000"/>
          <w:w w:val="93"/>
        </w:rPr>
        <w:t>les plus larges pour l’adminis</w:t>
      </w:r>
      <w:r w:rsidRPr="001B3320">
        <w:rPr>
          <w:rFonts w:asciiTheme="majorHAnsi" w:hAnsiTheme="majorHAnsi" w:cstheme="majorHAnsi"/>
          <w:color w:val="000000"/>
          <w:w w:val="93"/>
        </w:rPr>
        <w:t xml:space="preserve">tration et la gestion de l’association, à l’exception des pouvoirs expressément réservés par la loi ou les présents statuts à l’Assemblée générale. Il peut sans limitation conférer tous pouvoirs spéciaux nécessaires à des représentants de son choix, membres ou non de l’association. </w:t>
      </w:r>
    </w:p>
    <w:p w14:paraId="3109DFD1" w14:textId="62DC174F" w:rsidR="001B4B3C" w:rsidRPr="001B3320" w:rsidRDefault="00661F42" w:rsidP="00755183">
      <w:pPr>
        <w:widowControl w:val="0"/>
        <w:suppressAutoHyphens/>
        <w:autoSpaceDE w:val="0"/>
        <w:autoSpaceDN w:val="0"/>
        <w:adjustRightInd w:val="0"/>
        <w:spacing w:afterLines="120" w:after="288" w:line="276" w:lineRule="auto"/>
        <w:ind w:left="113" w:right="57"/>
        <w:jc w:val="both"/>
        <w:textAlignment w:val="center"/>
        <w:rPr>
          <w:rFonts w:asciiTheme="majorHAnsi" w:hAnsiTheme="majorHAnsi" w:cstheme="majorHAnsi"/>
          <w:color w:val="000000"/>
          <w:w w:val="91"/>
        </w:rPr>
      </w:pPr>
      <w:r w:rsidRPr="001B3320">
        <w:rPr>
          <w:rFonts w:asciiTheme="majorHAnsi" w:hAnsiTheme="majorHAnsi" w:cstheme="majorHAnsi"/>
          <w:color w:val="000000"/>
          <w:w w:val="91"/>
        </w:rPr>
        <w:t>La gestion journalière des affaires de l’Association peut être déléguée par le Conseil d’administration, à l’exclusion de tous autres pouvoirs, soit à un associé, soit à un tiers.</w:t>
      </w:r>
    </w:p>
    <w:p w14:paraId="5E3FEF7F" w14:textId="77777777" w:rsidR="001B4B3C" w:rsidRPr="001B3320" w:rsidRDefault="00661F42" w:rsidP="001B4B3C">
      <w:pPr>
        <w:widowControl w:val="0"/>
        <w:autoSpaceDE w:val="0"/>
        <w:autoSpaceDN w:val="0"/>
        <w:adjustRightInd w:val="0"/>
        <w:spacing w:afterLines="120" w:after="288" w:line="288" w:lineRule="auto"/>
        <w:ind w:left="113" w:right="57"/>
        <w:jc w:val="both"/>
        <w:textAlignment w:val="center"/>
        <w:rPr>
          <w:rFonts w:asciiTheme="majorHAnsi" w:hAnsiTheme="majorHAnsi" w:cstheme="majorHAnsi"/>
          <w:color w:val="000000"/>
          <w:w w:val="96"/>
        </w:rPr>
      </w:pPr>
      <w:r w:rsidRPr="001B3320">
        <w:rPr>
          <w:rFonts w:asciiTheme="majorHAnsi" w:hAnsiTheme="majorHAnsi" w:cstheme="majorHAnsi"/>
          <w:b/>
          <w:bCs/>
          <w:caps/>
          <w:color w:val="000000"/>
          <w:w w:val="96"/>
        </w:rPr>
        <w:t xml:space="preserve">Art. 23. </w:t>
      </w:r>
      <w:r w:rsidRPr="001B3320">
        <w:rPr>
          <w:rFonts w:asciiTheme="majorHAnsi" w:hAnsiTheme="majorHAnsi" w:cstheme="majorHAnsi"/>
          <w:color w:val="000000"/>
          <w:w w:val="96"/>
        </w:rPr>
        <w:t>Le Conseil d’administration soumet annuellement, dans les six mois de la clôture de l’année sociale, à l’approbation de l’Assemblée générale le rapport d’activités, les comptes de l’exercice écoulé et le budget du prochain exercice.</w:t>
      </w:r>
    </w:p>
    <w:p w14:paraId="6DF1FCF2" w14:textId="77777777" w:rsidR="001B4B3C" w:rsidRPr="001B3320" w:rsidRDefault="00661F42" w:rsidP="001B4B3C">
      <w:pPr>
        <w:widowControl w:val="0"/>
        <w:autoSpaceDE w:val="0"/>
        <w:autoSpaceDN w:val="0"/>
        <w:adjustRightInd w:val="0"/>
        <w:spacing w:afterLines="120" w:after="288" w:line="288" w:lineRule="auto"/>
        <w:ind w:left="113" w:right="57"/>
        <w:jc w:val="both"/>
        <w:textAlignment w:val="center"/>
        <w:rPr>
          <w:rFonts w:asciiTheme="majorHAnsi" w:hAnsiTheme="majorHAnsi" w:cstheme="majorHAnsi"/>
          <w:color w:val="000000"/>
          <w:w w:val="96"/>
        </w:rPr>
      </w:pPr>
      <w:r w:rsidRPr="001B3320">
        <w:rPr>
          <w:rFonts w:asciiTheme="majorHAnsi" w:hAnsiTheme="majorHAnsi" w:cstheme="majorHAnsi"/>
          <w:b/>
          <w:bCs/>
          <w:caps/>
          <w:color w:val="000000"/>
          <w:w w:val="96"/>
        </w:rPr>
        <w:t>Art. 24.</w:t>
      </w:r>
      <w:r w:rsidRPr="001B3320">
        <w:rPr>
          <w:rFonts w:asciiTheme="majorHAnsi" w:hAnsiTheme="majorHAnsi" w:cstheme="majorHAnsi"/>
          <w:color w:val="000000"/>
          <w:w w:val="96"/>
        </w:rPr>
        <w:t xml:space="preserve"> Toutes les fonctions exercées dans les organes de l’Association ont un caractère bénévole et sont exclusives de toute rémunération.</w:t>
      </w:r>
    </w:p>
    <w:p w14:paraId="1E073232" w14:textId="37485BAE" w:rsidR="00661F42" w:rsidRPr="001B3320" w:rsidRDefault="00661F42" w:rsidP="00755183">
      <w:pPr>
        <w:widowControl w:val="0"/>
        <w:autoSpaceDE w:val="0"/>
        <w:autoSpaceDN w:val="0"/>
        <w:adjustRightInd w:val="0"/>
        <w:spacing w:after="40" w:line="276" w:lineRule="auto"/>
        <w:ind w:left="113" w:right="57"/>
        <w:jc w:val="both"/>
        <w:textAlignment w:val="center"/>
        <w:rPr>
          <w:rFonts w:asciiTheme="majorHAnsi" w:hAnsiTheme="majorHAnsi" w:cstheme="majorHAnsi"/>
          <w:color w:val="000000"/>
          <w:w w:val="96"/>
        </w:rPr>
      </w:pPr>
      <w:r w:rsidRPr="001B3320">
        <w:rPr>
          <w:rFonts w:asciiTheme="majorHAnsi" w:hAnsiTheme="majorHAnsi" w:cstheme="majorHAnsi"/>
          <w:b/>
          <w:bCs/>
          <w:caps/>
          <w:color w:val="000000"/>
          <w:w w:val="96"/>
        </w:rPr>
        <w:t>Art. 25.</w:t>
      </w:r>
      <w:r w:rsidRPr="001B3320">
        <w:rPr>
          <w:rFonts w:asciiTheme="majorHAnsi" w:hAnsiTheme="majorHAnsi" w:cstheme="majorHAnsi"/>
          <w:color w:val="000000"/>
          <w:w w:val="96"/>
        </w:rPr>
        <w:t xml:space="preserve"> Les ressources de l’Association comprennent notamment mais non exclusivement :</w:t>
      </w:r>
    </w:p>
    <w:p w14:paraId="151D5C9E" w14:textId="63031B1C" w:rsidR="00661F42" w:rsidRPr="001B3320" w:rsidRDefault="001B4B3C" w:rsidP="00755183">
      <w:pPr>
        <w:widowControl w:val="0"/>
        <w:autoSpaceDE w:val="0"/>
        <w:autoSpaceDN w:val="0"/>
        <w:adjustRightInd w:val="0"/>
        <w:spacing w:after="40" w:line="276" w:lineRule="auto"/>
        <w:ind w:left="113" w:right="57"/>
        <w:jc w:val="both"/>
        <w:textAlignment w:val="center"/>
        <w:rPr>
          <w:rFonts w:asciiTheme="majorHAnsi" w:hAnsiTheme="majorHAnsi" w:cstheme="majorHAnsi"/>
          <w:color w:val="000000"/>
          <w:w w:val="96"/>
        </w:rPr>
      </w:pPr>
      <w:r w:rsidRPr="001B3320">
        <w:rPr>
          <w:rFonts w:asciiTheme="majorHAnsi" w:hAnsiTheme="majorHAnsi" w:cstheme="majorHAnsi"/>
          <w:color w:val="000000"/>
          <w:w w:val="96"/>
        </w:rPr>
        <w:t>-</w:t>
      </w:r>
      <w:r w:rsidR="00661F42" w:rsidRPr="001B3320">
        <w:rPr>
          <w:rFonts w:asciiTheme="majorHAnsi" w:hAnsiTheme="majorHAnsi" w:cstheme="majorHAnsi"/>
          <w:color w:val="000000"/>
          <w:w w:val="96"/>
        </w:rPr>
        <w:t xml:space="preserve"> les cotisations des membres,</w:t>
      </w:r>
    </w:p>
    <w:p w14:paraId="2276D292" w14:textId="487F1CD1" w:rsidR="00661F42" w:rsidRPr="001B3320" w:rsidRDefault="001B4B3C" w:rsidP="00755183">
      <w:pPr>
        <w:widowControl w:val="0"/>
        <w:autoSpaceDE w:val="0"/>
        <w:autoSpaceDN w:val="0"/>
        <w:adjustRightInd w:val="0"/>
        <w:spacing w:after="40" w:line="276" w:lineRule="auto"/>
        <w:ind w:left="113" w:right="57"/>
        <w:jc w:val="both"/>
        <w:textAlignment w:val="center"/>
        <w:rPr>
          <w:rFonts w:asciiTheme="majorHAnsi" w:hAnsiTheme="majorHAnsi" w:cstheme="majorHAnsi"/>
          <w:color w:val="000000"/>
          <w:w w:val="96"/>
        </w:rPr>
      </w:pPr>
      <w:r w:rsidRPr="001B3320">
        <w:rPr>
          <w:rFonts w:asciiTheme="majorHAnsi" w:hAnsiTheme="majorHAnsi" w:cstheme="majorHAnsi"/>
          <w:color w:val="000000"/>
          <w:w w:val="96"/>
        </w:rPr>
        <w:t>-</w:t>
      </w:r>
      <w:r w:rsidR="00661F42" w:rsidRPr="001B3320">
        <w:rPr>
          <w:rFonts w:asciiTheme="majorHAnsi" w:hAnsiTheme="majorHAnsi" w:cstheme="majorHAnsi"/>
          <w:color w:val="000000"/>
          <w:w w:val="96"/>
        </w:rPr>
        <w:t xml:space="preserve"> l’autofinancement</w:t>
      </w:r>
      <w:r w:rsidR="00755183" w:rsidRPr="001B3320">
        <w:rPr>
          <w:rFonts w:asciiTheme="majorHAnsi" w:hAnsiTheme="majorHAnsi" w:cstheme="majorHAnsi"/>
          <w:color w:val="000000"/>
          <w:w w:val="96"/>
        </w:rPr>
        <w:t>,</w:t>
      </w:r>
    </w:p>
    <w:p w14:paraId="4378F538" w14:textId="38CB96B0" w:rsidR="00661F42" w:rsidRPr="001B3320" w:rsidRDefault="001B4B3C" w:rsidP="00755183">
      <w:pPr>
        <w:widowControl w:val="0"/>
        <w:autoSpaceDE w:val="0"/>
        <w:autoSpaceDN w:val="0"/>
        <w:adjustRightInd w:val="0"/>
        <w:spacing w:after="40" w:line="276" w:lineRule="auto"/>
        <w:ind w:left="113" w:right="57"/>
        <w:jc w:val="both"/>
        <w:textAlignment w:val="center"/>
        <w:rPr>
          <w:rFonts w:asciiTheme="majorHAnsi" w:hAnsiTheme="majorHAnsi" w:cstheme="majorHAnsi"/>
          <w:color w:val="000000"/>
          <w:w w:val="96"/>
        </w:rPr>
      </w:pPr>
      <w:r w:rsidRPr="001B3320">
        <w:rPr>
          <w:rFonts w:asciiTheme="majorHAnsi" w:hAnsiTheme="majorHAnsi" w:cstheme="majorHAnsi"/>
          <w:color w:val="000000"/>
          <w:w w:val="96"/>
        </w:rPr>
        <w:t>-</w:t>
      </w:r>
      <w:r w:rsidR="00661F42" w:rsidRPr="001B3320">
        <w:rPr>
          <w:rFonts w:asciiTheme="majorHAnsi" w:hAnsiTheme="majorHAnsi" w:cstheme="majorHAnsi"/>
          <w:color w:val="000000"/>
          <w:w w:val="96"/>
        </w:rPr>
        <w:t xml:space="preserve"> les subsides et subventions,</w:t>
      </w:r>
    </w:p>
    <w:p w14:paraId="6C3BEC04" w14:textId="4271B721" w:rsidR="00661F42" w:rsidRPr="001B3320" w:rsidRDefault="001B4B3C" w:rsidP="00755183">
      <w:pPr>
        <w:widowControl w:val="0"/>
        <w:autoSpaceDE w:val="0"/>
        <w:autoSpaceDN w:val="0"/>
        <w:adjustRightInd w:val="0"/>
        <w:spacing w:after="40" w:line="276" w:lineRule="auto"/>
        <w:ind w:left="113" w:right="57"/>
        <w:jc w:val="both"/>
        <w:textAlignment w:val="center"/>
        <w:rPr>
          <w:rFonts w:asciiTheme="majorHAnsi" w:hAnsiTheme="majorHAnsi" w:cstheme="majorHAnsi"/>
          <w:color w:val="000000"/>
          <w:w w:val="96"/>
        </w:rPr>
      </w:pPr>
      <w:r w:rsidRPr="001B3320">
        <w:rPr>
          <w:rFonts w:asciiTheme="majorHAnsi" w:hAnsiTheme="majorHAnsi" w:cstheme="majorHAnsi"/>
          <w:color w:val="000000"/>
          <w:w w:val="96"/>
        </w:rPr>
        <w:t>- l</w:t>
      </w:r>
      <w:r w:rsidR="00661F42" w:rsidRPr="001B3320">
        <w:rPr>
          <w:rFonts w:asciiTheme="majorHAnsi" w:hAnsiTheme="majorHAnsi" w:cstheme="majorHAnsi"/>
          <w:color w:val="000000"/>
          <w:w w:val="96"/>
        </w:rPr>
        <w:t>es dons ou legs en sa faveur autorisés dans les conditions de l’article 16 de la loi modifiée du 21 avril 1928 sur les associations et les fondations sans but lucratif.</w:t>
      </w:r>
    </w:p>
    <w:p w14:paraId="3D1E4A0D" w14:textId="4E0BA904" w:rsidR="001B4B3C" w:rsidRPr="001B3320" w:rsidRDefault="001B4B3C" w:rsidP="00661F42">
      <w:pPr>
        <w:widowControl w:val="0"/>
        <w:autoSpaceDE w:val="0"/>
        <w:autoSpaceDN w:val="0"/>
        <w:adjustRightInd w:val="0"/>
        <w:spacing w:line="288" w:lineRule="auto"/>
        <w:ind w:right="57"/>
        <w:jc w:val="both"/>
        <w:textAlignment w:val="center"/>
        <w:rPr>
          <w:rFonts w:asciiTheme="majorHAnsi" w:hAnsiTheme="majorHAnsi" w:cstheme="majorHAnsi"/>
          <w:color w:val="000000"/>
          <w:w w:val="93"/>
        </w:rPr>
      </w:pPr>
    </w:p>
    <w:p w14:paraId="305FE58E" w14:textId="69F65006" w:rsidR="001B4B3C" w:rsidRPr="001B3320" w:rsidRDefault="001B4B3C" w:rsidP="00661F42">
      <w:pPr>
        <w:widowControl w:val="0"/>
        <w:autoSpaceDE w:val="0"/>
        <w:autoSpaceDN w:val="0"/>
        <w:adjustRightInd w:val="0"/>
        <w:spacing w:line="288" w:lineRule="auto"/>
        <w:ind w:right="57"/>
        <w:jc w:val="both"/>
        <w:textAlignment w:val="center"/>
        <w:rPr>
          <w:rFonts w:asciiTheme="majorHAnsi" w:hAnsiTheme="majorHAnsi" w:cstheme="majorHAnsi"/>
          <w:color w:val="000000"/>
          <w:w w:val="93"/>
        </w:rPr>
      </w:pPr>
    </w:p>
    <w:p w14:paraId="2968F569" w14:textId="77777777" w:rsidR="001B4B3C" w:rsidRPr="001B3320" w:rsidRDefault="001B4B3C" w:rsidP="00661F42">
      <w:pPr>
        <w:widowControl w:val="0"/>
        <w:autoSpaceDE w:val="0"/>
        <w:autoSpaceDN w:val="0"/>
        <w:adjustRightInd w:val="0"/>
        <w:spacing w:line="288" w:lineRule="auto"/>
        <w:ind w:right="57"/>
        <w:jc w:val="both"/>
        <w:textAlignment w:val="center"/>
        <w:rPr>
          <w:rFonts w:asciiTheme="majorHAnsi" w:hAnsiTheme="majorHAnsi" w:cstheme="majorHAnsi"/>
          <w:color w:val="000000"/>
          <w:w w:val="93"/>
        </w:rPr>
      </w:pPr>
    </w:p>
    <w:p w14:paraId="4D99E2F3" w14:textId="77777777" w:rsidR="00661F42" w:rsidRPr="001B3320" w:rsidRDefault="00661F42" w:rsidP="00661F42">
      <w:pPr>
        <w:widowControl w:val="0"/>
        <w:autoSpaceDE w:val="0"/>
        <w:autoSpaceDN w:val="0"/>
        <w:adjustRightInd w:val="0"/>
        <w:spacing w:line="288" w:lineRule="auto"/>
        <w:ind w:left="113" w:right="113"/>
        <w:jc w:val="center"/>
        <w:textAlignment w:val="center"/>
        <w:rPr>
          <w:rFonts w:asciiTheme="majorHAnsi" w:hAnsiTheme="majorHAnsi" w:cstheme="majorHAnsi"/>
          <w:b/>
          <w:bCs/>
          <w:caps/>
          <w:color w:val="000000"/>
          <w:w w:val="96"/>
        </w:rPr>
      </w:pPr>
      <w:r w:rsidRPr="001B3320">
        <w:rPr>
          <w:rFonts w:asciiTheme="majorHAnsi" w:hAnsiTheme="majorHAnsi" w:cstheme="majorHAnsi"/>
          <w:b/>
          <w:bCs/>
          <w:caps/>
          <w:color w:val="000000"/>
          <w:w w:val="96"/>
        </w:rPr>
        <w:t>V. La modification des statuts, la dissolution et la liquidation</w:t>
      </w:r>
    </w:p>
    <w:p w14:paraId="23A456ED" w14:textId="77777777" w:rsidR="00661F42" w:rsidRPr="001B3320" w:rsidRDefault="00661F42" w:rsidP="00661F42">
      <w:pPr>
        <w:widowControl w:val="0"/>
        <w:autoSpaceDE w:val="0"/>
        <w:autoSpaceDN w:val="0"/>
        <w:adjustRightInd w:val="0"/>
        <w:spacing w:line="288" w:lineRule="auto"/>
        <w:ind w:left="113" w:right="113"/>
        <w:jc w:val="both"/>
        <w:textAlignment w:val="center"/>
        <w:rPr>
          <w:rFonts w:asciiTheme="majorHAnsi" w:hAnsiTheme="majorHAnsi" w:cstheme="majorHAnsi"/>
          <w:color w:val="000000"/>
          <w:w w:val="96"/>
        </w:rPr>
      </w:pPr>
    </w:p>
    <w:p w14:paraId="72A78E72" w14:textId="77777777" w:rsidR="00661F42" w:rsidRPr="001B3320" w:rsidRDefault="00661F42" w:rsidP="00661F42">
      <w:pPr>
        <w:widowControl w:val="0"/>
        <w:suppressAutoHyphens/>
        <w:autoSpaceDE w:val="0"/>
        <w:autoSpaceDN w:val="0"/>
        <w:adjustRightInd w:val="0"/>
        <w:spacing w:line="288" w:lineRule="auto"/>
        <w:ind w:left="113" w:right="113"/>
        <w:jc w:val="both"/>
        <w:textAlignment w:val="center"/>
        <w:rPr>
          <w:rFonts w:asciiTheme="majorHAnsi" w:hAnsiTheme="majorHAnsi" w:cstheme="majorHAnsi"/>
          <w:color w:val="000000"/>
          <w:w w:val="96"/>
        </w:rPr>
      </w:pPr>
      <w:r w:rsidRPr="001B3320">
        <w:rPr>
          <w:rFonts w:asciiTheme="majorHAnsi" w:hAnsiTheme="majorHAnsi" w:cstheme="majorHAnsi"/>
          <w:b/>
          <w:bCs/>
          <w:color w:val="000000"/>
          <w:w w:val="96"/>
        </w:rPr>
        <w:t>Art. 26.</w:t>
      </w:r>
      <w:r w:rsidRPr="001B3320">
        <w:rPr>
          <w:rFonts w:asciiTheme="majorHAnsi" w:hAnsiTheme="majorHAnsi" w:cstheme="majorHAnsi"/>
          <w:color w:val="000000"/>
          <w:w w:val="96"/>
        </w:rPr>
        <w:t xml:space="preserve"> L’Assemblée générale ne peut valablement délibérer sur les modifications aux statuts ou la dissolution de l’association que si l’objet de celles-ci est spécialement indiqué dans la convocation et si l’assemblée réunit les deux tiers des membres. Toute modification aux statuts ou dissolution ne peut être adoptée qu’à la majorité des deux tiers des voix. </w:t>
      </w:r>
    </w:p>
    <w:p w14:paraId="2110AF24" w14:textId="77777777" w:rsidR="00661F42" w:rsidRPr="001B3320" w:rsidRDefault="00661F42" w:rsidP="00661F42">
      <w:pPr>
        <w:widowControl w:val="0"/>
        <w:autoSpaceDE w:val="0"/>
        <w:autoSpaceDN w:val="0"/>
        <w:adjustRightInd w:val="0"/>
        <w:spacing w:line="288" w:lineRule="auto"/>
        <w:ind w:left="113" w:right="113"/>
        <w:jc w:val="both"/>
        <w:textAlignment w:val="center"/>
        <w:rPr>
          <w:rFonts w:asciiTheme="majorHAnsi" w:hAnsiTheme="majorHAnsi" w:cstheme="majorHAnsi"/>
          <w:color w:val="000000"/>
          <w:w w:val="96"/>
        </w:rPr>
      </w:pPr>
      <w:r w:rsidRPr="001B3320">
        <w:rPr>
          <w:rFonts w:asciiTheme="majorHAnsi" w:hAnsiTheme="majorHAnsi" w:cstheme="majorHAnsi"/>
          <w:color w:val="000000"/>
          <w:w w:val="96"/>
        </w:rPr>
        <w:t>Si les deux tiers des membres ne sont pas présents ou représentés à la première réunion, une seconde réunion peut être convoquée qui pourra délibérer quel que soit le nombre des membres présents ; mais, dans ce cas, la décision sera soumise à l’homologation du tribunal civil.</w:t>
      </w:r>
    </w:p>
    <w:p w14:paraId="181BB825" w14:textId="77777777" w:rsidR="00661F42" w:rsidRPr="001B3320" w:rsidRDefault="00661F42" w:rsidP="00661F42">
      <w:pPr>
        <w:widowControl w:val="0"/>
        <w:autoSpaceDE w:val="0"/>
        <w:autoSpaceDN w:val="0"/>
        <w:adjustRightInd w:val="0"/>
        <w:spacing w:line="288" w:lineRule="auto"/>
        <w:ind w:left="113" w:right="113"/>
        <w:jc w:val="both"/>
        <w:textAlignment w:val="center"/>
        <w:rPr>
          <w:rFonts w:asciiTheme="majorHAnsi" w:hAnsiTheme="majorHAnsi" w:cstheme="majorHAnsi"/>
          <w:color w:val="000000"/>
          <w:w w:val="96"/>
        </w:rPr>
      </w:pPr>
      <w:r w:rsidRPr="001B3320">
        <w:rPr>
          <w:rFonts w:asciiTheme="majorHAnsi" w:hAnsiTheme="majorHAnsi" w:cstheme="majorHAnsi"/>
          <w:color w:val="000000"/>
          <w:w w:val="96"/>
        </w:rPr>
        <w:t>Toutefois, si la modification aux statuts porte sur l’un des objets en vue desquels l’Association s’est constituée, ces règles sont modifiées comme suit :</w:t>
      </w:r>
    </w:p>
    <w:p w14:paraId="7A742287" w14:textId="77777777" w:rsidR="00661F42" w:rsidRPr="001B3320" w:rsidRDefault="00661F42" w:rsidP="00661F42">
      <w:pPr>
        <w:widowControl w:val="0"/>
        <w:autoSpaceDE w:val="0"/>
        <w:autoSpaceDN w:val="0"/>
        <w:adjustRightInd w:val="0"/>
        <w:spacing w:line="288" w:lineRule="auto"/>
        <w:ind w:left="113" w:right="113"/>
        <w:jc w:val="both"/>
        <w:textAlignment w:val="center"/>
        <w:rPr>
          <w:rFonts w:asciiTheme="majorHAnsi" w:hAnsiTheme="majorHAnsi" w:cstheme="majorHAnsi"/>
          <w:color w:val="000000"/>
          <w:w w:val="96"/>
        </w:rPr>
      </w:pPr>
      <w:r w:rsidRPr="001B3320">
        <w:rPr>
          <w:rFonts w:asciiTheme="majorHAnsi" w:hAnsiTheme="majorHAnsi" w:cstheme="majorHAnsi"/>
          <w:color w:val="000000"/>
          <w:w w:val="96"/>
        </w:rPr>
        <w:t>a) la seconde assemblée ne sera valablement constituée que si la moitié au moins de ses membres sont présents ou représentés ;</w:t>
      </w:r>
    </w:p>
    <w:p w14:paraId="545D92FF" w14:textId="77777777" w:rsidR="00661F42" w:rsidRPr="001B3320" w:rsidRDefault="00661F42" w:rsidP="00661F42">
      <w:pPr>
        <w:widowControl w:val="0"/>
        <w:autoSpaceDE w:val="0"/>
        <w:autoSpaceDN w:val="0"/>
        <w:adjustRightInd w:val="0"/>
        <w:spacing w:line="288" w:lineRule="auto"/>
        <w:ind w:left="113" w:right="113"/>
        <w:jc w:val="both"/>
        <w:textAlignment w:val="center"/>
        <w:rPr>
          <w:rFonts w:asciiTheme="majorHAnsi" w:hAnsiTheme="majorHAnsi" w:cstheme="majorHAnsi"/>
          <w:color w:val="000000"/>
          <w:w w:val="96"/>
        </w:rPr>
      </w:pPr>
      <w:r w:rsidRPr="001B3320">
        <w:rPr>
          <w:rFonts w:asciiTheme="majorHAnsi" w:hAnsiTheme="majorHAnsi" w:cstheme="majorHAnsi"/>
          <w:color w:val="000000"/>
          <w:w w:val="96"/>
        </w:rPr>
        <w:t>b) la décision n’est admise dans l’une ou dans l’autre assemblée, que si elle est votée à la majorité des trois quarts des voix ;</w:t>
      </w:r>
    </w:p>
    <w:p w14:paraId="5341B57D" w14:textId="0DBECEBC" w:rsidR="00661F42" w:rsidRPr="001B3320" w:rsidRDefault="00661F42" w:rsidP="001B4B3C">
      <w:pPr>
        <w:widowControl w:val="0"/>
        <w:autoSpaceDE w:val="0"/>
        <w:autoSpaceDN w:val="0"/>
        <w:adjustRightInd w:val="0"/>
        <w:spacing w:line="288" w:lineRule="auto"/>
        <w:ind w:left="113" w:right="113"/>
        <w:jc w:val="both"/>
        <w:textAlignment w:val="center"/>
        <w:rPr>
          <w:rFonts w:asciiTheme="majorHAnsi" w:hAnsiTheme="majorHAnsi" w:cstheme="majorHAnsi"/>
          <w:color w:val="000000"/>
          <w:w w:val="96"/>
        </w:rPr>
      </w:pPr>
      <w:r w:rsidRPr="001B3320">
        <w:rPr>
          <w:rFonts w:asciiTheme="majorHAnsi" w:hAnsiTheme="majorHAnsi" w:cstheme="majorHAnsi"/>
          <w:color w:val="000000"/>
          <w:w w:val="96"/>
        </w:rPr>
        <w:t>c) si, dans la seconde assemblée, les deux tiers des membres ne sont pas présents ou représentés, la décision devra être homologuée par le tribunal civil.</w:t>
      </w:r>
    </w:p>
    <w:p w14:paraId="6C0DA7C2" w14:textId="77777777" w:rsidR="001B4B3C" w:rsidRPr="001B3320" w:rsidRDefault="001B4B3C" w:rsidP="001B4B3C">
      <w:pPr>
        <w:widowControl w:val="0"/>
        <w:autoSpaceDE w:val="0"/>
        <w:autoSpaceDN w:val="0"/>
        <w:adjustRightInd w:val="0"/>
        <w:spacing w:line="288" w:lineRule="auto"/>
        <w:ind w:left="113" w:right="113"/>
        <w:jc w:val="both"/>
        <w:textAlignment w:val="center"/>
        <w:rPr>
          <w:rFonts w:asciiTheme="majorHAnsi" w:hAnsiTheme="majorHAnsi" w:cstheme="majorHAnsi"/>
          <w:color w:val="000000"/>
          <w:w w:val="96"/>
        </w:rPr>
      </w:pPr>
    </w:p>
    <w:p w14:paraId="1ADC61A4" w14:textId="27890F25" w:rsidR="00661F42" w:rsidRPr="001B3320" w:rsidRDefault="00661F42" w:rsidP="00661F42">
      <w:pPr>
        <w:widowControl w:val="0"/>
        <w:autoSpaceDE w:val="0"/>
        <w:autoSpaceDN w:val="0"/>
        <w:adjustRightInd w:val="0"/>
        <w:spacing w:line="288" w:lineRule="auto"/>
        <w:ind w:left="113" w:right="113"/>
        <w:jc w:val="both"/>
        <w:textAlignment w:val="center"/>
        <w:rPr>
          <w:rFonts w:asciiTheme="majorHAnsi" w:hAnsiTheme="majorHAnsi" w:cstheme="majorHAnsi"/>
          <w:color w:val="000000"/>
          <w:w w:val="96"/>
        </w:rPr>
      </w:pPr>
      <w:r w:rsidRPr="001B3320">
        <w:rPr>
          <w:rFonts w:asciiTheme="majorHAnsi" w:hAnsiTheme="majorHAnsi" w:cstheme="majorHAnsi"/>
          <w:b/>
          <w:bCs/>
          <w:color w:val="000000"/>
          <w:w w:val="96"/>
        </w:rPr>
        <w:t>Art. 27.</w:t>
      </w:r>
      <w:r w:rsidRPr="001B3320">
        <w:rPr>
          <w:rFonts w:asciiTheme="majorHAnsi" w:hAnsiTheme="majorHAnsi" w:cstheme="majorHAnsi"/>
          <w:color w:val="000000"/>
          <w:w w:val="96"/>
        </w:rPr>
        <w:t xml:space="preserve"> En cas de dissolution de l’Association, son patrimoine sera affecté, après liquidation du passif, à une association ayant des buts similaires.</w:t>
      </w:r>
    </w:p>
    <w:p w14:paraId="3EE5096A" w14:textId="73A707B7" w:rsidR="001B4B3C" w:rsidRPr="001B3320" w:rsidRDefault="001B4B3C" w:rsidP="001B4B3C">
      <w:pPr>
        <w:widowControl w:val="0"/>
        <w:autoSpaceDE w:val="0"/>
        <w:autoSpaceDN w:val="0"/>
        <w:adjustRightInd w:val="0"/>
        <w:spacing w:line="288" w:lineRule="auto"/>
        <w:ind w:right="113"/>
        <w:jc w:val="both"/>
        <w:textAlignment w:val="center"/>
        <w:rPr>
          <w:rFonts w:asciiTheme="majorHAnsi" w:hAnsiTheme="majorHAnsi" w:cstheme="majorHAnsi"/>
          <w:color w:val="000000"/>
          <w:w w:val="96"/>
        </w:rPr>
      </w:pPr>
    </w:p>
    <w:p w14:paraId="69DFDA02" w14:textId="77777777" w:rsidR="001B4B3C" w:rsidRPr="001B3320" w:rsidRDefault="001B4B3C" w:rsidP="00661F42">
      <w:pPr>
        <w:widowControl w:val="0"/>
        <w:autoSpaceDE w:val="0"/>
        <w:autoSpaceDN w:val="0"/>
        <w:adjustRightInd w:val="0"/>
        <w:spacing w:line="288" w:lineRule="auto"/>
        <w:ind w:left="113" w:right="113"/>
        <w:jc w:val="both"/>
        <w:textAlignment w:val="center"/>
        <w:rPr>
          <w:rFonts w:asciiTheme="majorHAnsi" w:hAnsiTheme="majorHAnsi" w:cstheme="majorHAnsi"/>
          <w:color w:val="000000"/>
          <w:w w:val="96"/>
        </w:rPr>
      </w:pPr>
    </w:p>
    <w:p w14:paraId="50A9964C" w14:textId="229A7BF6" w:rsidR="005D18BE" w:rsidRPr="001B3320" w:rsidRDefault="005D18BE" w:rsidP="005D18BE">
      <w:pPr>
        <w:widowControl w:val="0"/>
        <w:autoSpaceDE w:val="0"/>
        <w:autoSpaceDN w:val="0"/>
        <w:adjustRightInd w:val="0"/>
        <w:spacing w:line="288" w:lineRule="auto"/>
        <w:ind w:left="113" w:right="113"/>
        <w:jc w:val="center"/>
        <w:textAlignment w:val="center"/>
        <w:rPr>
          <w:rFonts w:asciiTheme="majorHAnsi" w:hAnsiTheme="majorHAnsi" w:cstheme="majorHAnsi"/>
          <w:b/>
          <w:bCs/>
          <w:caps/>
          <w:color w:val="000000"/>
          <w:w w:val="96"/>
        </w:rPr>
      </w:pPr>
      <w:r w:rsidRPr="001B3320">
        <w:rPr>
          <w:rFonts w:asciiTheme="majorHAnsi" w:hAnsiTheme="majorHAnsi" w:cstheme="majorHAnsi"/>
          <w:b/>
          <w:bCs/>
          <w:caps/>
          <w:color w:val="000000"/>
          <w:w w:val="96"/>
        </w:rPr>
        <w:t>VI. les dispositions finales</w:t>
      </w:r>
    </w:p>
    <w:p w14:paraId="14F7C664" w14:textId="77777777" w:rsidR="005D18BE" w:rsidRPr="001B3320" w:rsidRDefault="005D18BE" w:rsidP="005D18BE">
      <w:pPr>
        <w:widowControl w:val="0"/>
        <w:autoSpaceDE w:val="0"/>
        <w:autoSpaceDN w:val="0"/>
        <w:adjustRightInd w:val="0"/>
        <w:spacing w:line="288" w:lineRule="auto"/>
        <w:ind w:left="113" w:right="113"/>
        <w:jc w:val="both"/>
        <w:textAlignment w:val="center"/>
        <w:rPr>
          <w:rFonts w:asciiTheme="majorHAnsi" w:hAnsiTheme="majorHAnsi" w:cstheme="majorHAnsi"/>
          <w:color w:val="000000"/>
          <w:w w:val="96"/>
        </w:rPr>
      </w:pPr>
    </w:p>
    <w:p w14:paraId="78D57711" w14:textId="77777777" w:rsidR="00D51715" w:rsidRDefault="005D18BE" w:rsidP="005D18BE">
      <w:pPr>
        <w:widowControl w:val="0"/>
        <w:autoSpaceDE w:val="0"/>
        <w:autoSpaceDN w:val="0"/>
        <w:adjustRightInd w:val="0"/>
        <w:spacing w:line="288" w:lineRule="auto"/>
        <w:ind w:left="113" w:right="113"/>
        <w:jc w:val="both"/>
        <w:textAlignment w:val="center"/>
        <w:rPr>
          <w:rFonts w:asciiTheme="majorHAnsi" w:hAnsiTheme="majorHAnsi" w:cstheme="majorHAnsi"/>
          <w:color w:val="000000"/>
          <w:w w:val="96"/>
        </w:rPr>
      </w:pPr>
      <w:r w:rsidRPr="001B3320">
        <w:rPr>
          <w:rFonts w:asciiTheme="majorHAnsi" w:hAnsiTheme="majorHAnsi" w:cstheme="majorHAnsi"/>
          <w:b/>
          <w:bCs/>
          <w:color w:val="000000"/>
          <w:w w:val="96"/>
        </w:rPr>
        <w:t>Art. 28.</w:t>
      </w:r>
      <w:r w:rsidRPr="001B3320">
        <w:rPr>
          <w:rFonts w:asciiTheme="majorHAnsi" w:hAnsiTheme="majorHAnsi" w:cstheme="majorHAnsi"/>
          <w:color w:val="000000"/>
          <w:w w:val="96"/>
        </w:rPr>
        <w:t xml:space="preserve"> </w:t>
      </w:r>
      <w:r w:rsidR="00D51715">
        <w:rPr>
          <w:rFonts w:asciiTheme="majorHAnsi" w:hAnsiTheme="majorHAnsi" w:cstheme="majorHAnsi"/>
          <w:color w:val="000000"/>
          <w:w w:val="96"/>
        </w:rPr>
        <w:t xml:space="preserve">L’Assemblée générale et le Conseil d’administration de l’Association peuvent tenir leurs réunions sans réunion physique soit : </w:t>
      </w:r>
    </w:p>
    <w:p w14:paraId="4BB28741" w14:textId="1EFDE5DF" w:rsidR="00D51715" w:rsidRDefault="00D51715" w:rsidP="00D51715">
      <w:pPr>
        <w:pStyle w:val="Paragraphedeliste"/>
        <w:widowControl w:val="0"/>
        <w:numPr>
          <w:ilvl w:val="0"/>
          <w:numId w:val="2"/>
        </w:numPr>
        <w:autoSpaceDE w:val="0"/>
        <w:autoSpaceDN w:val="0"/>
        <w:adjustRightInd w:val="0"/>
        <w:spacing w:line="288" w:lineRule="auto"/>
        <w:ind w:right="113"/>
        <w:jc w:val="both"/>
        <w:textAlignment w:val="center"/>
        <w:rPr>
          <w:rFonts w:asciiTheme="majorHAnsi" w:hAnsiTheme="majorHAnsi" w:cstheme="majorHAnsi"/>
          <w:color w:val="000000"/>
          <w:w w:val="96"/>
        </w:rPr>
      </w:pPr>
      <w:r>
        <w:rPr>
          <w:rFonts w:asciiTheme="majorHAnsi" w:hAnsiTheme="majorHAnsi" w:cstheme="majorHAnsi"/>
          <w:color w:val="000000"/>
          <w:w w:val="96"/>
        </w:rPr>
        <w:t>Par un vote à distance par écrit ou sous forme électronique sous réserve que le texte intégral des résolutions ou décisions à prendre aura été publié ou leur aura été communiqué ;</w:t>
      </w:r>
    </w:p>
    <w:p w14:paraId="0D68703C" w14:textId="1BB1DE8B" w:rsidR="00D51715" w:rsidRDefault="00D51715" w:rsidP="00D51715">
      <w:pPr>
        <w:pStyle w:val="Paragraphedeliste"/>
        <w:widowControl w:val="0"/>
        <w:numPr>
          <w:ilvl w:val="0"/>
          <w:numId w:val="2"/>
        </w:numPr>
        <w:autoSpaceDE w:val="0"/>
        <w:autoSpaceDN w:val="0"/>
        <w:adjustRightInd w:val="0"/>
        <w:spacing w:line="288" w:lineRule="auto"/>
        <w:ind w:right="113"/>
        <w:jc w:val="both"/>
        <w:textAlignment w:val="center"/>
        <w:rPr>
          <w:rFonts w:asciiTheme="majorHAnsi" w:hAnsiTheme="majorHAnsi" w:cstheme="majorHAnsi"/>
          <w:color w:val="000000"/>
          <w:w w:val="96"/>
        </w:rPr>
      </w:pPr>
      <w:r>
        <w:rPr>
          <w:rFonts w:asciiTheme="majorHAnsi" w:hAnsiTheme="majorHAnsi" w:cstheme="majorHAnsi"/>
          <w:color w:val="000000"/>
          <w:w w:val="96"/>
        </w:rPr>
        <w:t>Par visioconférence ou autre moyen de télécommunication permettant l’identification des membres de l’organe participant à la réunion.</w:t>
      </w:r>
    </w:p>
    <w:p w14:paraId="4F2C30FF" w14:textId="18D74CCB" w:rsidR="00D51715" w:rsidRDefault="00D51715" w:rsidP="00D51715">
      <w:pPr>
        <w:widowControl w:val="0"/>
        <w:autoSpaceDE w:val="0"/>
        <w:autoSpaceDN w:val="0"/>
        <w:adjustRightInd w:val="0"/>
        <w:spacing w:line="288" w:lineRule="auto"/>
        <w:ind w:left="113" w:right="113"/>
        <w:jc w:val="both"/>
        <w:textAlignment w:val="center"/>
        <w:rPr>
          <w:rFonts w:ascii="Calibri" w:hAnsi="Calibri" w:cs="Calibri"/>
          <w:lang w:bidi="fr-FR"/>
        </w:rPr>
      </w:pPr>
      <w:r>
        <w:rPr>
          <w:rFonts w:asciiTheme="majorHAnsi" w:hAnsiTheme="majorHAnsi" w:cstheme="majorHAnsi"/>
          <w:color w:val="000000"/>
          <w:w w:val="96"/>
        </w:rPr>
        <w:t xml:space="preserve">Les membres de ces organes qui participent par un tel moyen sont réputés présents pour le </w:t>
      </w:r>
      <w:r w:rsidRPr="000B4702">
        <w:rPr>
          <w:rFonts w:ascii="Calibri" w:hAnsi="Calibri" w:cs="Calibri"/>
          <w:lang w:bidi="fr-FR"/>
        </w:rPr>
        <w:t>calcul du quorum</w:t>
      </w:r>
      <w:r>
        <w:rPr>
          <w:rFonts w:ascii="Calibri" w:hAnsi="Calibri" w:cs="Calibri"/>
          <w:lang w:bidi="fr-FR"/>
        </w:rPr>
        <w:t xml:space="preserve"> </w:t>
      </w:r>
      <w:r w:rsidRPr="000B4702">
        <w:rPr>
          <w:rFonts w:ascii="Calibri" w:hAnsi="Calibri" w:cs="Calibri"/>
          <w:lang w:bidi="fr-FR"/>
        </w:rPr>
        <w:t>et de la majorité.</w:t>
      </w:r>
    </w:p>
    <w:p w14:paraId="16A9D84C" w14:textId="77777777" w:rsidR="00D51715" w:rsidRPr="00D51715" w:rsidRDefault="00D51715" w:rsidP="00D51715">
      <w:pPr>
        <w:widowControl w:val="0"/>
        <w:autoSpaceDE w:val="0"/>
        <w:autoSpaceDN w:val="0"/>
        <w:adjustRightInd w:val="0"/>
        <w:spacing w:line="288" w:lineRule="auto"/>
        <w:ind w:left="113" w:right="113"/>
        <w:jc w:val="both"/>
        <w:textAlignment w:val="center"/>
        <w:rPr>
          <w:rFonts w:asciiTheme="majorHAnsi" w:hAnsiTheme="majorHAnsi" w:cstheme="majorHAnsi"/>
          <w:color w:val="000000"/>
          <w:w w:val="96"/>
        </w:rPr>
      </w:pPr>
    </w:p>
    <w:p w14:paraId="76A22EC3" w14:textId="1AEF66CE" w:rsidR="00661F42" w:rsidRPr="00D51715" w:rsidRDefault="00D51715" w:rsidP="00D51715">
      <w:pPr>
        <w:widowControl w:val="0"/>
        <w:autoSpaceDE w:val="0"/>
        <w:autoSpaceDN w:val="0"/>
        <w:adjustRightInd w:val="0"/>
        <w:spacing w:line="288" w:lineRule="auto"/>
        <w:ind w:left="113" w:right="113"/>
        <w:jc w:val="both"/>
        <w:textAlignment w:val="center"/>
        <w:rPr>
          <w:rFonts w:asciiTheme="majorHAnsi" w:hAnsiTheme="majorHAnsi" w:cstheme="majorHAnsi"/>
          <w:color w:val="000000"/>
          <w:w w:val="96"/>
        </w:rPr>
      </w:pPr>
      <w:r w:rsidRPr="001B3320">
        <w:rPr>
          <w:rFonts w:asciiTheme="majorHAnsi" w:hAnsiTheme="majorHAnsi" w:cstheme="majorHAnsi"/>
          <w:b/>
          <w:bCs/>
          <w:color w:val="000000"/>
          <w:w w:val="96"/>
        </w:rPr>
        <w:t>Art. 2</w:t>
      </w:r>
      <w:r>
        <w:rPr>
          <w:rFonts w:asciiTheme="majorHAnsi" w:hAnsiTheme="majorHAnsi" w:cstheme="majorHAnsi"/>
          <w:b/>
          <w:bCs/>
          <w:color w:val="000000"/>
          <w:w w:val="96"/>
        </w:rPr>
        <w:t>9</w:t>
      </w:r>
      <w:r w:rsidRPr="001B3320">
        <w:rPr>
          <w:rFonts w:asciiTheme="majorHAnsi" w:hAnsiTheme="majorHAnsi" w:cstheme="majorHAnsi"/>
          <w:b/>
          <w:bCs/>
          <w:color w:val="000000"/>
          <w:w w:val="96"/>
        </w:rPr>
        <w:t>.</w:t>
      </w:r>
      <w:r w:rsidRPr="001B3320">
        <w:rPr>
          <w:rFonts w:asciiTheme="majorHAnsi" w:hAnsiTheme="majorHAnsi" w:cstheme="majorHAnsi"/>
          <w:color w:val="000000"/>
          <w:w w:val="96"/>
        </w:rPr>
        <w:t xml:space="preserve"> </w:t>
      </w:r>
      <w:r w:rsidR="005D18BE" w:rsidRPr="00D51715">
        <w:rPr>
          <w:rFonts w:asciiTheme="majorHAnsi" w:hAnsiTheme="majorHAnsi" w:cstheme="majorHAnsi"/>
          <w:color w:val="000000"/>
          <w:w w:val="96"/>
        </w:rPr>
        <w:t>Pour tous les points non réglés par les présents statuts, les comparants déclarent expressément se soumettre aux dispositions de la loi du 21 avril 1928, telle que modifiée, ainsi, le cas échéant, qu’au règlement interne en vigueur.</w:t>
      </w:r>
    </w:p>
    <w:p w14:paraId="6B8D49CE" w14:textId="77777777" w:rsidR="005D18BE" w:rsidRPr="001B3320" w:rsidRDefault="005D18BE" w:rsidP="005D18BE">
      <w:pPr>
        <w:widowControl w:val="0"/>
        <w:autoSpaceDE w:val="0"/>
        <w:autoSpaceDN w:val="0"/>
        <w:adjustRightInd w:val="0"/>
        <w:spacing w:line="288" w:lineRule="auto"/>
        <w:ind w:left="113" w:right="113"/>
        <w:jc w:val="both"/>
        <w:textAlignment w:val="center"/>
        <w:rPr>
          <w:rFonts w:asciiTheme="majorHAnsi" w:hAnsiTheme="majorHAnsi" w:cstheme="majorHAnsi"/>
          <w:color w:val="000000"/>
          <w:w w:val="96"/>
        </w:rPr>
      </w:pPr>
    </w:p>
    <w:p w14:paraId="7B82F9CB" w14:textId="77777777" w:rsidR="005D18BE" w:rsidRPr="001B3320" w:rsidRDefault="005D18BE" w:rsidP="005D18BE">
      <w:pPr>
        <w:widowControl w:val="0"/>
        <w:autoSpaceDE w:val="0"/>
        <w:autoSpaceDN w:val="0"/>
        <w:adjustRightInd w:val="0"/>
        <w:spacing w:line="288" w:lineRule="auto"/>
        <w:ind w:left="113" w:right="113"/>
        <w:jc w:val="both"/>
        <w:textAlignment w:val="center"/>
        <w:rPr>
          <w:rFonts w:asciiTheme="majorHAnsi" w:hAnsiTheme="majorHAnsi" w:cstheme="majorHAnsi"/>
          <w:color w:val="000000"/>
          <w:w w:val="96"/>
        </w:rPr>
      </w:pPr>
    </w:p>
    <w:p w14:paraId="31A72AF1" w14:textId="5DA925DA" w:rsidR="005D18BE" w:rsidRPr="001B3320" w:rsidRDefault="005D18BE" w:rsidP="005D18BE">
      <w:pPr>
        <w:widowControl w:val="0"/>
        <w:autoSpaceDE w:val="0"/>
        <w:autoSpaceDN w:val="0"/>
        <w:adjustRightInd w:val="0"/>
        <w:spacing w:line="288" w:lineRule="auto"/>
        <w:ind w:left="113" w:right="113"/>
        <w:jc w:val="both"/>
        <w:textAlignment w:val="center"/>
        <w:rPr>
          <w:rFonts w:asciiTheme="majorHAnsi" w:hAnsiTheme="majorHAnsi" w:cstheme="majorHAnsi"/>
          <w:color w:val="000000"/>
          <w:w w:val="96"/>
        </w:rPr>
      </w:pPr>
      <w:r w:rsidRPr="001B3320">
        <w:rPr>
          <w:rFonts w:asciiTheme="majorHAnsi" w:hAnsiTheme="majorHAnsi" w:cstheme="majorHAnsi"/>
          <w:color w:val="000000"/>
          <w:w w:val="96"/>
        </w:rPr>
        <w:t xml:space="preserve">Ainsi fait à </w:t>
      </w:r>
      <w:r w:rsidRPr="001B3320">
        <w:rPr>
          <w:rFonts w:asciiTheme="majorHAnsi" w:hAnsiTheme="majorHAnsi" w:cstheme="majorHAnsi"/>
          <w:color w:val="E36C0A" w:themeColor="accent6" w:themeShade="BF"/>
          <w:w w:val="96"/>
        </w:rPr>
        <w:t>………</w:t>
      </w:r>
      <w:proofErr w:type="gramStart"/>
      <w:r w:rsidRPr="001B3320">
        <w:rPr>
          <w:rFonts w:asciiTheme="majorHAnsi" w:hAnsiTheme="majorHAnsi" w:cstheme="majorHAnsi"/>
          <w:color w:val="E36C0A" w:themeColor="accent6" w:themeShade="BF"/>
          <w:w w:val="96"/>
        </w:rPr>
        <w:t>…….</w:t>
      </w:r>
      <w:proofErr w:type="gramEnd"/>
      <w:r w:rsidRPr="001B3320">
        <w:rPr>
          <w:rFonts w:asciiTheme="majorHAnsi" w:hAnsiTheme="majorHAnsi" w:cstheme="majorHAnsi"/>
          <w:color w:val="E36C0A" w:themeColor="accent6" w:themeShade="BF"/>
          <w:w w:val="96"/>
        </w:rPr>
        <w:t>.(lieu)</w:t>
      </w:r>
      <w:r w:rsidRPr="001B3320">
        <w:rPr>
          <w:rFonts w:asciiTheme="majorHAnsi" w:hAnsiTheme="majorHAnsi" w:cstheme="majorHAnsi"/>
          <w:color w:val="000000"/>
          <w:w w:val="96"/>
        </w:rPr>
        <w:t xml:space="preserve">, le </w:t>
      </w:r>
      <w:r w:rsidRPr="001B3320">
        <w:rPr>
          <w:rFonts w:asciiTheme="majorHAnsi" w:hAnsiTheme="majorHAnsi" w:cstheme="majorHAnsi"/>
          <w:color w:val="E36C0A" w:themeColor="accent6" w:themeShade="BF"/>
          <w:w w:val="96"/>
        </w:rPr>
        <w:t xml:space="preserve">……………..(date) </w:t>
      </w:r>
      <w:r w:rsidRPr="001B3320">
        <w:rPr>
          <w:rFonts w:asciiTheme="majorHAnsi" w:hAnsiTheme="majorHAnsi" w:cstheme="majorHAnsi"/>
          <w:color w:val="000000"/>
          <w:w w:val="96"/>
        </w:rPr>
        <w:t>par les membres fondateurs</w:t>
      </w:r>
    </w:p>
    <w:p w14:paraId="143C5949" w14:textId="77777777" w:rsidR="00203EE2" w:rsidRPr="001B3320" w:rsidRDefault="00203EE2" w:rsidP="00203EE2">
      <w:pPr>
        <w:widowControl w:val="0"/>
        <w:suppressAutoHyphens/>
        <w:autoSpaceDE w:val="0"/>
        <w:autoSpaceDN w:val="0"/>
        <w:adjustRightInd w:val="0"/>
        <w:spacing w:line="288" w:lineRule="auto"/>
        <w:ind w:left="227" w:right="113"/>
        <w:textAlignment w:val="center"/>
        <w:rPr>
          <w:rFonts w:asciiTheme="majorHAnsi" w:hAnsiTheme="majorHAnsi" w:cstheme="majorHAnsi"/>
          <w:color w:val="000000"/>
          <w:w w:val="96"/>
        </w:rPr>
      </w:pPr>
    </w:p>
    <w:p w14:paraId="4B178CDD" w14:textId="77777777" w:rsidR="00D251C1" w:rsidRPr="001B3320" w:rsidRDefault="00D251C1">
      <w:pPr>
        <w:rPr>
          <w:rFonts w:asciiTheme="majorHAnsi" w:hAnsiTheme="majorHAnsi" w:cstheme="majorHAnsi"/>
        </w:rPr>
      </w:pPr>
    </w:p>
    <w:sectPr w:rsidR="00D251C1" w:rsidRPr="001B3320" w:rsidSect="00EE6ECA">
      <w:pgSz w:w="11900" w:h="16840"/>
      <w:pgMar w:top="709" w:right="985" w:bottom="851"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B40E4E" w14:textId="77777777" w:rsidR="0089126A" w:rsidRDefault="0089126A" w:rsidP="001B3320">
      <w:r>
        <w:separator/>
      </w:r>
    </w:p>
  </w:endnote>
  <w:endnote w:type="continuationSeparator" w:id="0">
    <w:p w14:paraId="7C553EE8" w14:textId="77777777" w:rsidR="0089126A" w:rsidRDefault="0089126A" w:rsidP="001B33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kzidenzGroteskBE-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MinionPro-Regular">
    <w:altName w:val="Minion Pro"/>
    <w:panose1 w:val="02040503050306020203"/>
    <w:charset w:val="4D"/>
    <w:family w:val="auto"/>
    <w:notTrueType/>
    <w:pitch w:val="default"/>
    <w:sig w:usb0="00000003" w:usb1="00000000" w:usb2="00000000" w:usb3="00000000" w:csb0="00000001" w:csb1="00000000"/>
  </w:font>
  <w:font w:name="HypatiaSansPro-Bold">
    <w:altName w:val="Calibri"/>
    <w:panose1 w:val="020B0802020204020303"/>
    <w:charset w:val="4D"/>
    <w:family w:val="auto"/>
    <w:notTrueType/>
    <w:pitch w:val="default"/>
    <w:sig w:usb0="00000003" w:usb1="00000000" w:usb2="00000000" w:usb3="00000000" w:csb0="00000001" w:csb1="00000000"/>
  </w:font>
  <w:font w:name="Calibri (Titres)">
    <w:panose1 w:val="020B060402020202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6D76C6" w14:textId="77777777" w:rsidR="0089126A" w:rsidRDefault="0089126A" w:rsidP="001B3320">
      <w:r>
        <w:separator/>
      </w:r>
    </w:p>
  </w:footnote>
  <w:footnote w:type="continuationSeparator" w:id="0">
    <w:p w14:paraId="3B3127D8" w14:textId="77777777" w:rsidR="0089126A" w:rsidRDefault="0089126A" w:rsidP="001B33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A62C16"/>
    <w:multiLevelType w:val="hybridMultilevel"/>
    <w:tmpl w:val="B4BAF53E"/>
    <w:lvl w:ilvl="0" w:tplc="C2D4EDF0">
      <w:start w:val="25"/>
      <w:numFmt w:val="bullet"/>
      <w:lvlText w:val="–"/>
      <w:lvlJc w:val="left"/>
      <w:pPr>
        <w:ind w:left="473" w:hanging="360"/>
      </w:pPr>
      <w:rPr>
        <w:rFonts w:ascii="AkzidenzGroteskBE-Regular" w:eastAsiaTheme="minorEastAsia" w:hAnsi="AkzidenzGroteskBE-Regular" w:cs="AkzidenzGroteskBE-Regular" w:hint="default"/>
      </w:rPr>
    </w:lvl>
    <w:lvl w:ilvl="1" w:tplc="040C0003" w:tentative="1">
      <w:start w:val="1"/>
      <w:numFmt w:val="bullet"/>
      <w:lvlText w:val="o"/>
      <w:lvlJc w:val="left"/>
      <w:pPr>
        <w:ind w:left="1193" w:hanging="360"/>
      </w:pPr>
      <w:rPr>
        <w:rFonts w:ascii="Courier New" w:hAnsi="Courier New" w:hint="default"/>
      </w:rPr>
    </w:lvl>
    <w:lvl w:ilvl="2" w:tplc="040C0005" w:tentative="1">
      <w:start w:val="1"/>
      <w:numFmt w:val="bullet"/>
      <w:lvlText w:val=""/>
      <w:lvlJc w:val="left"/>
      <w:pPr>
        <w:ind w:left="1913" w:hanging="360"/>
      </w:pPr>
      <w:rPr>
        <w:rFonts w:ascii="Wingdings" w:hAnsi="Wingdings" w:hint="default"/>
      </w:rPr>
    </w:lvl>
    <w:lvl w:ilvl="3" w:tplc="040C0001" w:tentative="1">
      <w:start w:val="1"/>
      <w:numFmt w:val="bullet"/>
      <w:lvlText w:val=""/>
      <w:lvlJc w:val="left"/>
      <w:pPr>
        <w:ind w:left="2633" w:hanging="360"/>
      </w:pPr>
      <w:rPr>
        <w:rFonts w:ascii="Symbol" w:hAnsi="Symbol" w:hint="default"/>
      </w:rPr>
    </w:lvl>
    <w:lvl w:ilvl="4" w:tplc="040C0003" w:tentative="1">
      <w:start w:val="1"/>
      <w:numFmt w:val="bullet"/>
      <w:lvlText w:val="o"/>
      <w:lvlJc w:val="left"/>
      <w:pPr>
        <w:ind w:left="3353" w:hanging="360"/>
      </w:pPr>
      <w:rPr>
        <w:rFonts w:ascii="Courier New" w:hAnsi="Courier New" w:hint="default"/>
      </w:rPr>
    </w:lvl>
    <w:lvl w:ilvl="5" w:tplc="040C0005" w:tentative="1">
      <w:start w:val="1"/>
      <w:numFmt w:val="bullet"/>
      <w:lvlText w:val=""/>
      <w:lvlJc w:val="left"/>
      <w:pPr>
        <w:ind w:left="4073" w:hanging="360"/>
      </w:pPr>
      <w:rPr>
        <w:rFonts w:ascii="Wingdings" w:hAnsi="Wingdings" w:hint="default"/>
      </w:rPr>
    </w:lvl>
    <w:lvl w:ilvl="6" w:tplc="040C0001" w:tentative="1">
      <w:start w:val="1"/>
      <w:numFmt w:val="bullet"/>
      <w:lvlText w:val=""/>
      <w:lvlJc w:val="left"/>
      <w:pPr>
        <w:ind w:left="4793" w:hanging="360"/>
      </w:pPr>
      <w:rPr>
        <w:rFonts w:ascii="Symbol" w:hAnsi="Symbol" w:hint="default"/>
      </w:rPr>
    </w:lvl>
    <w:lvl w:ilvl="7" w:tplc="040C0003" w:tentative="1">
      <w:start w:val="1"/>
      <w:numFmt w:val="bullet"/>
      <w:lvlText w:val="o"/>
      <w:lvlJc w:val="left"/>
      <w:pPr>
        <w:ind w:left="5513" w:hanging="360"/>
      </w:pPr>
      <w:rPr>
        <w:rFonts w:ascii="Courier New" w:hAnsi="Courier New" w:hint="default"/>
      </w:rPr>
    </w:lvl>
    <w:lvl w:ilvl="8" w:tplc="040C0005" w:tentative="1">
      <w:start w:val="1"/>
      <w:numFmt w:val="bullet"/>
      <w:lvlText w:val=""/>
      <w:lvlJc w:val="left"/>
      <w:pPr>
        <w:ind w:left="6233" w:hanging="360"/>
      </w:pPr>
      <w:rPr>
        <w:rFonts w:ascii="Wingdings" w:hAnsi="Wingdings" w:hint="default"/>
      </w:rPr>
    </w:lvl>
  </w:abstractNum>
  <w:abstractNum w:abstractNumId="1" w15:restartNumberingAfterBreak="0">
    <w:nsid w:val="2E801FC9"/>
    <w:multiLevelType w:val="hybridMultilevel"/>
    <w:tmpl w:val="A672CFC2"/>
    <w:lvl w:ilvl="0" w:tplc="975AC560">
      <w:start w:val="6"/>
      <w:numFmt w:val="bullet"/>
      <w:lvlText w:val="-"/>
      <w:lvlJc w:val="left"/>
      <w:pPr>
        <w:ind w:left="473" w:hanging="360"/>
      </w:pPr>
      <w:rPr>
        <w:rFonts w:ascii="Calibri" w:eastAsiaTheme="minorEastAsia" w:hAnsi="Calibri" w:cs="Calibri" w:hint="default"/>
        <w:b/>
      </w:rPr>
    </w:lvl>
    <w:lvl w:ilvl="1" w:tplc="040C0003" w:tentative="1">
      <w:start w:val="1"/>
      <w:numFmt w:val="bullet"/>
      <w:lvlText w:val="o"/>
      <w:lvlJc w:val="left"/>
      <w:pPr>
        <w:ind w:left="1193" w:hanging="360"/>
      </w:pPr>
      <w:rPr>
        <w:rFonts w:ascii="Courier New" w:hAnsi="Courier New" w:cs="Courier New" w:hint="default"/>
      </w:rPr>
    </w:lvl>
    <w:lvl w:ilvl="2" w:tplc="040C0005" w:tentative="1">
      <w:start w:val="1"/>
      <w:numFmt w:val="bullet"/>
      <w:lvlText w:val=""/>
      <w:lvlJc w:val="left"/>
      <w:pPr>
        <w:ind w:left="1913" w:hanging="360"/>
      </w:pPr>
      <w:rPr>
        <w:rFonts w:ascii="Wingdings" w:hAnsi="Wingdings" w:hint="default"/>
      </w:rPr>
    </w:lvl>
    <w:lvl w:ilvl="3" w:tplc="040C0001" w:tentative="1">
      <w:start w:val="1"/>
      <w:numFmt w:val="bullet"/>
      <w:lvlText w:val=""/>
      <w:lvlJc w:val="left"/>
      <w:pPr>
        <w:ind w:left="2633" w:hanging="360"/>
      </w:pPr>
      <w:rPr>
        <w:rFonts w:ascii="Symbol" w:hAnsi="Symbol" w:hint="default"/>
      </w:rPr>
    </w:lvl>
    <w:lvl w:ilvl="4" w:tplc="040C0003" w:tentative="1">
      <w:start w:val="1"/>
      <w:numFmt w:val="bullet"/>
      <w:lvlText w:val="o"/>
      <w:lvlJc w:val="left"/>
      <w:pPr>
        <w:ind w:left="3353" w:hanging="360"/>
      </w:pPr>
      <w:rPr>
        <w:rFonts w:ascii="Courier New" w:hAnsi="Courier New" w:cs="Courier New" w:hint="default"/>
      </w:rPr>
    </w:lvl>
    <w:lvl w:ilvl="5" w:tplc="040C0005" w:tentative="1">
      <w:start w:val="1"/>
      <w:numFmt w:val="bullet"/>
      <w:lvlText w:val=""/>
      <w:lvlJc w:val="left"/>
      <w:pPr>
        <w:ind w:left="4073" w:hanging="360"/>
      </w:pPr>
      <w:rPr>
        <w:rFonts w:ascii="Wingdings" w:hAnsi="Wingdings" w:hint="default"/>
      </w:rPr>
    </w:lvl>
    <w:lvl w:ilvl="6" w:tplc="040C0001" w:tentative="1">
      <w:start w:val="1"/>
      <w:numFmt w:val="bullet"/>
      <w:lvlText w:val=""/>
      <w:lvlJc w:val="left"/>
      <w:pPr>
        <w:ind w:left="4793" w:hanging="360"/>
      </w:pPr>
      <w:rPr>
        <w:rFonts w:ascii="Symbol" w:hAnsi="Symbol" w:hint="default"/>
      </w:rPr>
    </w:lvl>
    <w:lvl w:ilvl="7" w:tplc="040C0003" w:tentative="1">
      <w:start w:val="1"/>
      <w:numFmt w:val="bullet"/>
      <w:lvlText w:val="o"/>
      <w:lvlJc w:val="left"/>
      <w:pPr>
        <w:ind w:left="5513" w:hanging="360"/>
      </w:pPr>
      <w:rPr>
        <w:rFonts w:ascii="Courier New" w:hAnsi="Courier New" w:cs="Courier New" w:hint="default"/>
      </w:rPr>
    </w:lvl>
    <w:lvl w:ilvl="8" w:tplc="040C0005" w:tentative="1">
      <w:start w:val="1"/>
      <w:numFmt w:val="bullet"/>
      <w:lvlText w:val=""/>
      <w:lvlJc w:val="left"/>
      <w:pPr>
        <w:ind w:left="6233" w:hanging="360"/>
      </w:pPr>
      <w:rPr>
        <w:rFonts w:ascii="Wingdings" w:hAnsi="Wingdings" w:hint="default"/>
      </w:rPr>
    </w:lvl>
  </w:abstractNum>
  <w:abstractNum w:abstractNumId="2" w15:restartNumberingAfterBreak="0">
    <w:nsid w:val="6D5F2D0D"/>
    <w:multiLevelType w:val="hybridMultilevel"/>
    <w:tmpl w:val="F1C48CA4"/>
    <w:lvl w:ilvl="0" w:tplc="040C000F">
      <w:start w:val="1"/>
      <w:numFmt w:val="decimal"/>
      <w:lvlText w:val="%1."/>
      <w:lvlJc w:val="left"/>
      <w:pPr>
        <w:ind w:left="473" w:hanging="360"/>
      </w:pPr>
      <w:rPr>
        <w:rFonts w:hint="default"/>
        <w:b/>
      </w:rPr>
    </w:lvl>
    <w:lvl w:ilvl="1" w:tplc="040C0003" w:tentative="1">
      <w:start w:val="1"/>
      <w:numFmt w:val="bullet"/>
      <w:lvlText w:val="o"/>
      <w:lvlJc w:val="left"/>
      <w:pPr>
        <w:ind w:left="1193" w:hanging="360"/>
      </w:pPr>
      <w:rPr>
        <w:rFonts w:ascii="Courier New" w:hAnsi="Courier New" w:cs="Courier New" w:hint="default"/>
      </w:rPr>
    </w:lvl>
    <w:lvl w:ilvl="2" w:tplc="040C0005" w:tentative="1">
      <w:start w:val="1"/>
      <w:numFmt w:val="bullet"/>
      <w:lvlText w:val=""/>
      <w:lvlJc w:val="left"/>
      <w:pPr>
        <w:ind w:left="1913" w:hanging="360"/>
      </w:pPr>
      <w:rPr>
        <w:rFonts w:ascii="Wingdings" w:hAnsi="Wingdings" w:hint="default"/>
      </w:rPr>
    </w:lvl>
    <w:lvl w:ilvl="3" w:tplc="040C0001" w:tentative="1">
      <w:start w:val="1"/>
      <w:numFmt w:val="bullet"/>
      <w:lvlText w:val=""/>
      <w:lvlJc w:val="left"/>
      <w:pPr>
        <w:ind w:left="2633" w:hanging="360"/>
      </w:pPr>
      <w:rPr>
        <w:rFonts w:ascii="Symbol" w:hAnsi="Symbol" w:hint="default"/>
      </w:rPr>
    </w:lvl>
    <w:lvl w:ilvl="4" w:tplc="040C0003" w:tentative="1">
      <w:start w:val="1"/>
      <w:numFmt w:val="bullet"/>
      <w:lvlText w:val="o"/>
      <w:lvlJc w:val="left"/>
      <w:pPr>
        <w:ind w:left="3353" w:hanging="360"/>
      </w:pPr>
      <w:rPr>
        <w:rFonts w:ascii="Courier New" w:hAnsi="Courier New" w:cs="Courier New" w:hint="default"/>
      </w:rPr>
    </w:lvl>
    <w:lvl w:ilvl="5" w:tplc="040C0005" w:tentative="1">
      <w:start w:val="1"/>
      <w:numFmt w:val="bullet"/>
      <w:lvlText w:val=""/>
      <w:lvlJc w:val="left"/>
      <w:pPr>
        <w:ind w:left="4073" w:hanging="360"/>
      </w:pPr>
      <w:rPr>
        <w:rFonts w:ascii="Wingdings" w:hAnsi="Wingdings" w:hint="default"/>
      </w:rPr>
    </w:lvl>
    <w:lvl w:ilvl="6" w:tplc="040C0001" w:tentative="1">
      <w:start w:val="1"/>
      <w:numFmt w:val="bullet"/>
      <w:lvlText w:val=""/>
      <w:lvlJc w:val="left"/>
      <w:pPr>
        <w:ind w:left="4793" w:hanging="360"/>
      </w:pPr>
      <w:rPr>
        <w:rFonts w:ascii="Symbol" w:hAnsi="Symbol" w:hint="default"/>
      </w:rPr>
    </w:lvl>
    <w:lvl w:ilvl="7" w:tplc="040C0003" w:tentative="1">
      <w:start w:val="1"/>
      <w:numFmt w:val="bullet"/>
      <w:lvlText w:val="o"/>
      <w:lvlJc w:val="left"/>
      <w:pPr>
        <w:ind w:left="5513" w:hanging="360"/>
      </w:pPr>
      <w:rPr>
        <w:rFonts w:ascii="Courier New" w:hAnsi="Courier New" w:cs="Courier New" w:hint="default"/>
      </w:rPr>
    </w:lvl>
    <w:lvl w:ilvl="8" w:tplc="040C0005" w:tentative="1">
      <w:start w:val="1"/>
      <w:numFmt w:val="bullet"/>
      <w:lvlText w:val=""/>
      <w:lvlJc w:val="left"/>
      <w:pPr>
        <w:ind w:left="6233"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3E0"/>
    <w:rsid w:val="001A1EBF"/>
    <w:rsid w:val="001B3320"/>
    <w:rsid w:val="001B4B3C"/>
    <w:rsid w:val="001C1CCF"/>
    <w:rsid w:val="001D3EF9"/>
    <w:rsid w:val="00203EE2"/>
    <w:rsid w:val="003053B6"/>
    <w:rsid w:val="003207A0"/>
    <w:rsid w:val="00353109"/>
    <w:rsid w:val="005D18BE"/>
    <w:rsid w:val="00661F42"/>
    <w:rsid w:val="006E77E1"/>
    <w:rsid w:val="00713448"/>
    <w:rsid w:val="0072502E"/>
    <w:rsid w:val="00755183"/>
    <w:rsid w:val="0089126A"/>
    <w:rsid w:val="00902D4D"/>
    <w:rsid w:val="00937E03"/>
    <w:rsid w:val="00A82B56"/>
    <w:rsid w:val="00C45B41"/>
    <w:rsid w:val="00CF2320"/>
    <w:rsid w:val="00D251C1"/>
    <w:rsid w:val="00D51715"/>
    <w:rsid w:val="00DB119A"/>
    <w:rsid w:val="00EE6ECA"/>
    <w:rsid w:val="00F863E0"/>
    <w:rsid w:val="00F86CC0"/>
    <w:rsid w:val="00FE2ECF"/>
  </w:rsids>
  <m:mathPr>
    <m:mathFont m:val="Cambria Math"/>
    <m:brkBin m:val="before"/>
    <m:brkBinSub m:val="--"/>
    <m:smallFrac m:val="0"/>
    <m:dispDef m:val="0"/>
    <m:lMargin m:val="0"/>
    <m:rMargin m:val="0"/>
    <m:defJc m:val="centerGroup"/>
    <m:wrapRight/>
    <m:intLim m:val="subSup"/>
    <m:naryLim m:val="subSup"/>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58859CD"/>
  <w15:docId w15:val="{AC8C54D5-D915-C84A-AD5F-92326D9FE0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F863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F863E0"/>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F863E0"/>
    <w:rPr>
      <w:rFonts w:ascii="Lucida Grande" w:hAnsi="Lucida Grande" w:cs="Lucida Grande"/>
      <w:sz w:val="18"/>
      <w:szCs w:val="18"/>
    </w:rPr>
  </w:style>
  <w:style w:type="paragraph" w:customStyle="1" w:styleId="Paragraphestandard">
    <w:name w:val="[Paragraphe standard]"/>
    <w:basedOn w:val="Normal"/>
    <w:uiPriority w:val="99"/>
    <w:rsid w:val="00F863E0"/>
    <w:pPr>
      <w:widowControl w:val="0"/>
      <w:autoSpaceDE w:val="0"/>
      <w:autoSpaceDN w:val="0"/>
      <w:adjustRightInd w:val="0"/>
      <w:spacing w:line="288" w:lineRule="auto"/>
      <w:ind w:right="227"/>
      <w:jc w:val="center"/>
      <w:textAlignment w:val="center"/>
    </w:pPr>
    <w:rPr>
      <w:rFonts w:cs="Times New Roman"/>
      <w:b/>
      <w:sz w:val="52"/>
      <w:szCs w:val="52"/>
    </w:rPr>
  </w:style>
  <w:style w:type="character" w:customStyle="1" w:styleId="EXEMPLES-texte">
    <w:name w:val="EXEMPLES-texte"/>
    <w:basedOn w:val="Policepardfaut"/>
    <w:uiPriority w:val="99"/>
    <w:rsid w:val="00F863E0"/>
    <w:rPr>
      <w:rFonts w:ascii="AkzidenzGroteskBE-Regular" w:hAnsi="AkzidenzGroteskBE-Regular" w:cs="AkzidenzGroteskBE-Regular"/>
      <w:w w:val="96"/>
      <w:sz w:val="20"/>
      <w:szCs w:val="20"/>
    </w:rPr>
  </w:style>
  <w:style w:type="character" w:styleId="lev">
    <w:name w:val="Strong"/>
    <w:basedOn w:val="Policepardfaut"/>
    <w:uiPriority w:val="22"/>
    <w:qFormat/>
    <w:rsid w:val="00F863E0"/>
    <w:rPr>
      <w:b/>
      <w:bCs/>
    </w:rPr>
  </w:style>
  <w:style w:type="paragraph" w:customStyle="1" w:styleId="Aucunstyle">
    <w:name w:val="[Aucun style]"/>
    <w:rsid w:val="00D251C1"/>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customStyle="1" w:styleId="EXEMPLES-titre">
    <w:name w:val="EXEMPLES-titre"/>
    <w:uiPriority w:val="99"/>
    <w:rsid w:val="00D251C1"/>
    <w:rPr>
      <w:rFonts w:ascii="HypatiaSansPro-Bold" w:hAnsi="HypatiaSansPro-Bold" w:cs="HypatiaSansPro-Bold"/>
      <w:b/>
      <w:bCs/>
      <w:caps/>
      <w:color w:val="000000"/>
      <w:w w:val="96"/>
      <w:sz w:val="18"/>
      <w:szCs w:val="18"/>
    </w:rPr>
  </w:style>
  <w:style w:type="character" w:customStyle="1" w:styleId="TEXTE">
    <w:name w:val="TEXTE"/>
    <w:uiPriority w:val="99"/>
    <w:rsid w:val="00713448"/>
    <w:rPr>
      <w:rFonts w:ascii="AkzidenzGroteskBE-Regular" w:hAnsi="AkzidenzGroteskBE-Regular" w:cs="AkzidenzGroteskBE-Regular"/>
      <w:w w:val="96"/>
      <w:sz w:val="20"/>
      <w:szCs w:val="20"/>
    </w:rPr>
  </w:style>
  <w:style w:type="character" w:customStyle="1" w:styleId="EXEMPLES-soustitre">
    <w:name w:val="EXEMPLES-sous titre"/>
    <w:uiPriority w:val="99"/>
    <w:rsid w:val="00661F42"/>
    <w:rPr>
      <w:rFonts w:ascii="HypatiaSansPro-Bold" w:hAnsi="HypatiaSansPro-Bold" w:cs="HypatiaSansPro-Bold"/>
      <w:b/>
      <w:bCs/>
      <w:caps/>
      <w:color w:val="000000"/>
      <w:w w:val="96"/>
      <w:sz w:val="18"/>
      <w:szCs w:val="18"/>
    </w:rPr>
  </w:style>
  <w:style w:type="paragraph" w:styleId="Paragraphedeliste">
    <w:name w:val="List Paragraph"/>
    <w:basedOn w:val="Normal"/>
    <w:uiPriority w:val="34"/>
    <w:qFormat/>
    <w:rsid w:val="00661F42"/>
    <w:pPr>
      <w:ind w:left="720"/>
      <w:contextualSpacing/>
    </w:pPr>
  </w:style>
  <w:style w:type="paragraph" w:styleId="En-tte">
    <w:name w:val="header"/>
    <w:basedOn w:val="Normal"/>
    <w:link w:val="En-tteCar"/>
    <w:uiPriority w:val="99"/>
    <w:unhideWhenUsed/>
    <w:rsid w:val="001B3320"/>
    <w:pPr>
      <w:tabs>
        <w:tab w:val="center" w:pos="4536"/>
        <w:tab w:val="right" w:pos="9072"/>
      </w:tabs>
    </w:pPr>
  </w:style>
  <w:style w:type="character" w:customStyle="1" w:styleId="En-tteCar">
    <w:name w:val="En-tête Car"/>
    <w:basedOn w:val="Policepardfaut"/>
    <w:link w:val="En-tte"/>
    <w:uiPriority w:val="99"/>
    <w:rsid w:val="001B3320"/>
  </w:style>
  <w:style w:type="paragraph" w:styleId="Pieddepage">
    <w:name w:val="footer"/>
    <w:basedOn w:val="Normal"/>
    <w:link w:val="PieddepageCar"/>
    <w:uiPriority w:val="99"/>
    <w:unhideWhenUsed/>
    <w:rsid w:val="001B3320"/>
    <w:pPr>
      <w:tabs>
        <w:tab w:val="center" w:pos="4536"/>
        <w:tab w:val="right" w:pos="9072"/>
      </w:tabs>
    </w:pPr>
  </w:style>
  <w:style w:type="character" w:customStyle="1" w:styleId="PieddepageCar">
    <w:name w:val="Pied de page Car"/>
    <w:basedOn w:val="Policepardfaut"/>
    <w:link w:val="Pieddepage"/>
    <w:uiPriority w:val="99"/>
    <w:rsid w:val="001B33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62437842">
      <w:bodyDiv w:val="1"/>
      <w:marLeft w:val="0"/>
      <w:marRight w:val="0"/>
      <w:marTop w:val="0"/>
      <w:marBottom w:val="0"/>
      <w:divBdr>
        <w:top w:val="none" w:sz="0" w:space="0" w:color="auto"/>
        <w:left w:val="none" w:sz="0" w:space="0" w:color="auto"/>
        <w:bottom w:val="none" w:sz="0" w:space="0" w:color="auto"/>
        <w:right w:val="none" w:sz="0" w:space="0" w:color="auto"/>
      </w:divBdr>
      <w:divsChild>
        <w:div w:id="761948044">
          <w:marLeft w:val="0"/>
          <w:marRight w:val="0"/>
          <w:marTop w:val="0"/>
          <w:marBottom w:val="0"/>
          <w:divBdr>
            <w:top w:val="none" w:sz="0" w:space="0" w:color="auto"/>
            <w:left w:val="none" w:sz="0" w:space="0" w:color="auto"/>
            <w:bottom w:val="none" w:sz="0" w:space="0" w:color="auto"/>
            <w:right w:val="none" w:sz="0" w:space="0" w:color="auto"/>
          </w:divBdr>
        </w:div>
        <w:div w:id="369184796">
          <w:marLeft w:val="0"/>
          <w:marRight w:val="0"/>
          <w:marTop w:val="0"/>
          <w:marBottom w:val="0"/>
          <w:divBdr>
            <w:top w:val="none" w:sz="0" w:space="0" w:color="auto"/>
            <w:left w:val="none" w:sz="0" w:space="0" w:color="auto"/>
            <w:bottom w:val="none" w:sz="0" w:space="0" w:color="auto"/>
            <w:right w:val="none" w:sz="0" w:space="0" w:color="auto"/>
          </w:divBdr>
        </w:div>
        <w:div w:id="1394737719">
          <w:marLeft w:val="0"/>
          <w:marRight w:val="0"/>
          <w:marTop w:val="0"/>
          <w:marBottom w:val="0"/>
          <w:divBdr>
            <w:top w:val="none" w:sz="0" w:space="0" w:color="auto"/>
            <w:left w:val="none" w:sz="0" w:space="0" w:color="auto"/>
            <w:bottom w:val="none" w:sz="0" w:space="0" w:color="auto"/>
            <w:right w:val="none" w:sz="0" w:space="0" w:color="auto"/>
          </w:divBdr>
        </w:div>
        <w:div w:id="1866674698">
          <w:marLeft w:val="0"/>
          <w:marRight w:val="0"/>
          <w:marTop w:val="0"/>
          <w:marBottom w:val="0"/>
          <w:divBdr>
            <w:top w:val="none" w:sz="0" w:space="0" w:color="auto"/>
            <w:left w:val="none" w:sz="0" w:space="0" w:color="auto"/>
            <w:bottom w:val="none" w:sz="0" w:space="0" w:color="auto"/>
            <w:right w:val="none" w:sz="0" w:space="0" w:color="auto"/>
          </w:divBdr>
        </w:div>
        <w:div w:id="964584787">
          <w:marLeft w:val="0"/>
          <w:marRight w:val="0"/>
          <w:marTop w:val="0"/>
          <w:marBottom w:val="0"/>
          <w:divBdr>
            <w:top w:val="none" w:sz="0" w:space="0" w:color="auto"/>
            <w:left w:val="none" w:sz="0" w:space="0" w:color="auto"/>
            <w:bottom w:val="none" w:sz="0" w:space="0" w:color="auto"/>
            <w:right w:val="none" w:sz="0" w:space="0" w:color="auto"/>
          </w:divBdr>
        </w:div>
        <w:div w:id="1185290531">
          <w:marLeft w:val="0"/>
          <w:marRight w:val="0"/>
          <w:marTop w:val="0"/>
          <w:marBottom w:val="0"/>
          <w:divBdr>
            <w:top w:val="none" w:sz="0" w:space="0" w:color="auto"/>
            <w:left w:val="none" w:sz="0" w:space="0" w:color="auto"/>
            <w:bottom w:val="none" w:sz="0" w:space="0" w:color="auto"/>
            <w:right w:val="none" w:sz="0" w:space="0" w:color="auto"/>
          </w:divBdr>
        </w:div>
        <w:div w:id="1794984795">
          <w:marLeft w:val="0"/>
          <w:marRight w:val="0"/>
          <w:marTop w:val="0"/>
          <w:marBottom w:val="0"/>
          <w:divBdr>
            <w:top w:val="none" w:sz="0" w:space="0" w:color="auto"/>
            <w:left w:val="none" w:sz="0" w:space="0" w:color="auto"/>
            <w:bottom w:val="none" w:sz="0" w:space="0" w:color="auto"/>
            <w:right w:val="none" w:sz="0" w:space="0" w:color="auto"/>
          </w:divBdr>
        </w:div>
        <w:div w:id="2146073488">
          <w:marLeft w:val="0"/>
          <w:marRight w:val="0"/>
          <w:marTop w:val="0"/>
          <w:marBottom w:val="0"/>
          <w:divBdr>
            <w:top w:val="none" w:sz="0" w:space="0" w:color="auto"/>
            <w:left w:val="none" w:sz="0" w:space="0" w:color="auto"/>
            <w:bottom w:val="none" w:sz="0" w:space="0" w:color="auto"/>
            <w:right w:val="none" w:sz="0" w:space="0" w:color="auto"/>
          </w:divBdr>
        </w:div>
        <w:div w:id="1805733723">
          <w:marLeft w:val="0"/>
          <w:marRight w:val="0"/>
          <w:marTop w:val="0"/>
          <w:marBottom w:val="0"/>
          <w:divBdr>
            <w:top w:val="none" w:sz="0" w:space="0" w:color="auto"/>
            <w:left w:val="none" w:sz="0" w:space="0" w:color="auto"/>
            <w:bottom w:val="none" w:sz="0" w:space="0" w:color="auto"/>
            <w:right w:val="none" w:sz="0" w:space="0" w:color="auto"/>
          </w:divBdr>
        </w:div>
        <w:div w:id="2062895598">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2000</Words>
  <Characters>9661</Characters>
  <Application>Microsoft Office Word</Application>
  <DocSecurity>0</DocSecurity>
  <Lines>136</Lines>
  <Paragraphs>36</Paragraphs>
  <ScaleCrop>false</ScaleCrop>
  <HeadingPairs>
    <vt:vector size="2" baseType="variant">
      <vt:variant>
        <vt:lpstr>Titre</vt:lpstr>
      </vt:variant>
      <vt:variant>
        <vt:i4>1</vt:i4>
      </vt:variant>
    </vt:vector>
  </HeadingPairs>
  <TitlesOfParts>
    <vt:vector size="1" baseType="lpstr">
      <vt:lpstr/>
    </vt:vector>
  </TitlesOfParts>
  <Company>Claudine</Company>
  <LinksUpToDate>false</LinksUpToDate>
  <CharactersWithSpaces>11625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Claudine</dc:creator>
  <cp:keywords/>
  <dc:description/>
  <cp:lastModifiedBy>Microsoft Office User</cp:lastModifiedBy>
  <cp:revision>3</cp:revision>
  <cp:lastPrinted>2017-03-15T13:49:00Z</cp:lastPrinted>
  <dcterms:created xsi:type="dcterms:W3CDTF">2021-04-08T15:43:00Z</dcterms:created>
  <dcterms:modified xsi:type="dcterms:W3CDTF">2021-04-08T15:55:00Z</dcterms:modified>
</cp:coreProperties>
</file>